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AF7FD" w14:textId="77777777" w:rsidR="00EC0401" w:rsidRDefault="00EC0401" w:rsidP="00D81243">
      <w:pPr>
        <w:shd w:val="clear" w:color="auto" w:fill="FFFFFF"/>
        <w:spacing w:before="19" w:line="276" w:lineRule="auto"/>
        <w:jc w:val="center"/>
        <w:rPr>
          <w:rFonts w:ascii="Times New Roman" w:hAnsi="Times New Roman" w:cs="Times New Roman"/>
          <w:b/>
          <w:kern w:val="0"/>
          <w:sz w:val="36"/>
          <w:lang w:eastAsia="cs-CZ" w:bidi="ar-SA"/>
        </w:rPr>
      </w:pPr>
    </w:p>
    <w:p w14:paraId="3D586F50" w14:textId="77777777" w:rsidR="00EC0401" w:rsidRDefault="00EC0401" w:rsidP="00D81243">
      <w:pPr>
        <w:shd w:val="clear" w:color="auto" w:fill="FFFFFF"/>
        <w:spacing w:before="19" w:line="276" w:lineRule="auto"/>
        <w:jc w:val="center"/>
        <w:rPr>
          <w:rFonts w:ascii="Times New Roman" w:hAnsi="Times New Roman" w:cs="Times New Roman"/>
          <w:b/>
          <w:kern w:val="0"/>
          <w:sz w:val="36"/>
          <w:lang w:eastAsia="cs-CZ" w:bidi="ar-SA"/>
        </w:rPr>
      </w:pPr>
    </w:p>
    <w:p w14:paraId="04B33811" w14:textId="25E01386" w:rsidR="00EC0401" w:rsidRPr="00D81243" w:rsidRDefault="00EC0401" w:rsidP="005F44C7">
      <w:pPr>
        <w:shd w:val="clear" w:color="auto" w:fill="FFFFFF"/>
        <w:spacing w:before="19" w:line="276" w:lineRule="auto"/>
        <w:jc w:val="center"/>
        <w:rPr>
          <w:rFonts w:ascii="Times New Roman" w:hAnsi="Times New Roman" w:cs="Times New Roman"/>
          <w:b/>
          <w:kern w:val="0"/>
          <w:sz w:val="36"/>
          <w:lang w:eastAsia="cs-CZ" w:bidi="ar-SA"/>
        </w:rPr>
      </w:pPr>
      <w:r w:rsidRPr="00D81243">
        <w:rPr>
          <w:rFonts w:ascii="Times New Roman" w:hAnsi="Times New Roman" w:cs="Times New Roman"/>
          <w:b/>
          <w:kern w:val="0"/>
          <w:sz w:val="36"/>
          <w:lang w:eastAsia="cs-CZ" w:bidi="ar-SA"/>
        </w:rPr>
        <w:t>Kupní smlouva</w:t>
      </w:r>
    </w:p>
    <w:p w14:paraId="6A7A9C25" w14:textId="77777777" w:rsidR="00EC0401" w:rsidRDefault="00EC0401" w:rsidP="001027F6">
      <w:pPr>
        <w:shd w:val="clear" w:color="auto" w:fill="FFFFFF"/>
        <w:spacing w:before="19" w:line="276" w:lineRule="auto"/>
        <w:jc w:val="center"/>
        <w:rPr>
          <w:rFonts w:ascii="Times New Roman" w:hAnsi="Times New Roman" w:cs="Times New Roman"/>
          <w:b/>
          <w:kern w:val="0"/>
          <w:sz w:val="36"/>
          <w:lang w:eastAsia="cs-CZ" w:bidi="ar-SA"/>
        </w:rPr>
      </w:pPr>
      <w:r w:rsidRPr="00D81243">
        <w:rPr>
          <w:rFonts w:ascii="Times New Roman" w:hAnsi="Times New Roman" w:cs="Times New Roman"/>
          <w:b/>
          <w:kern w:val="0"/>
          <w:sz w:val="36"/>
          <w:lang w:eastAsia="cs-CZ" w:bidi="ar-SA"/>
        </w:rPr>
        <w:t>č.</w:t>
      </w:r>
      <w:r>
        <w:rPr>
          <w:rFonts w:ascii="Times New Roman" w:hAnsi="Times New Roman" w:cs="Times New Roman"/>
          <w:b/>
          <w:kern w:val="0"/>
          <w:sz w:val="36"/>
          <w:lang w:eastAsia="cs-CZ" w:bidi="ar-SA"/>
        </w:rPr>
        <w:t xml:space="preserve"> VZ</w:t>
      </w:r>
      <w:r w:rsidRPr="00D81243">
        <w:rPr>
          <w:rFonts w:ascii="Times New Roman" w:hAnsi="Times New Roman" w:cs="Times New Roman"/>
          <w:b/>
          <w:kern w:val="0"/>
          <w:sz w:val="36"/>
          <w:lang w:eastAsia="cs-CZ" w:bidi="ar-SA"/>
        </w:rPr>
        <w:t xml:space="preserve"> </w:t>
      </w:r>
      <w:r>
        <w:rPr>
          <w:rFonts w:ascii="Times New Roman" w:hAnsi="Times New Roman" w:cs="Times New Roman"/>
          <w:b/>
          <w:kern w:val="0"/>
          <w:sz w:val="36"/>
          <w:lang w:eastAsia="cs-CZ" w:bidi="ar-SA"/>
        </w:rPr>
        <w:t xml:space="preserve"> 31/2018</w:t>
      </w:r>
    </w:p>
    <w:p w14:paraId="7CC52B94" w14:textId="77777777" w:rsidR="00EC0401" w:rsidRPr="00502711" w:rsidRDefault="00EC0401" w:rsidP="00502711">
      <w:pPr>
        <w:shd w:val="clear" w:color="auto" w:fill="FFFFFF"/>
        <w:spacing w:before="19" w:line="276" w:lineRule="auto"/>
        <w:jc w:val="center"/>
        <w:rPr>
          <w:rFonts w:ascii="Times New Roman" w:hAnsi="Times New Roman" w:cs="Times New Roman"/>
          <w:b/>
          <w:kern w:val="0"/>
          <w:sz w:val="36"/>
          <w:lang w:eastAsia="cs-CZ" w:bidi="ar-SA"/>
        </w:rPr>
      </w:pPr>
      <w:r w:rsidRPr="00C96609">
        <w:rPr>
          <w:rFonts w:ascii="Times New Roman" w:hAnsi="Times New Roman" w:cs="Times New Roman"/>
          <w:sz w:val="24"/>
        </w:rPr>
        <w:t xml:space="preserve">uzavřená níže uvedeného dne, měsíce a roku </w:t>
      </w:r>
      <w:r w:rsidRPr="00660CA5">
        <w:rPr>
          <w:rFonts w:ascii="Times New Roman" w:hAnsi="Times New Roman" w:cs="Times New Roman"/>
          <w:sz w:val="24"/>
        </w:rPr>
        <w:t xml:space="preserve">v souladu s ustanovením §  </w:t>
      </w:r>
      <w:smartTag w:uri="urn:schemas-microsoft-com:office:smarttags" w:element="metricconverter">
        <w:smartTagPr>
          <w:attr w:name="ProductID" w:val="2079 a"/>
        </w:smartTagPr>
        <w:r w:rsidRPr="00660CA5">
          <w:rPr>
            <w:rFonts w:ascii="Times New Roman" w:hAnsi="Times New Roman" w:cs="Times New Roman"/>
            <w:sz w:val="24"/>
          </w:rPr>
          <w:t>2079 a</w:t>
        </w:r>
      </w:smartTag>
      <w:r w:rsidRPr="00660CA5">
        <w:rPr>
          <w:rFonts w:ascii="Times New Roman" w:hAnsi="Times New Roman" w:cs="Times New Roman"/>
          <w:sz w:val="24"/>
        </w:rPr>
        <w:t xml:space="preserve"> násl. </w:t>
      </w:r>
      <w:r>
        <w:rPr>
          <w:rFonts w:ascii="Times New Roman" w:hAnsi="Times New Roman" w:cs="Times New Roman"/>
          <w:sz w:val="24"/>
        </w:rPr>
        <w:t>Z</w:t>
      </w:r>
      <w:r w:rsidRPr="00660CA5">
        <w:rPr>
          <w:rFonts w:ascii="Times New Roman" w:hAnsi="Times New Roman" w:cs="Times New Roman"/>
          <w:sz w:val="24"/>
        </w:rPr>
        <w:t>ákona č. 89/2012 Sb., občanského zákoníku</w:t>
      </w:r>
      <w:r>
        <w:rPr>
          <w:rFonts w:ascii="Times New Roman" w:hAnsi="Times New Roman" w:cs="Times New Roman"/>
          <w:sz w:val="24"/>
        </w:rPr>
        <w:t xml:space="preserve">, </w:t>
      </w:r>
    </w:p>
    <w:p w14:paraId="3325BB70" w14:textId="77777777" w:rsidR="00EC0401" w:rsidRDefault="00EC0401" w:rsidP="0087209B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platném znění </w:t>
      </w:r>
      <w:r w:rsidRPr="00C96609">
        <w:rPr>
          <w:rFonts w:ascii="Times New Roman" w:hAnsi="Times New Roman" w:cs="Times New Roman"/>
          <w:sz w:val="24"/>
        </w:rPr>
        <w:t>mezi těmito smluvními stranami:</w:t>
      </w:r>
    </w:p>
    <w:p w14:paraId="4994761A" w14:textId="77777777" w:rsidR="00EC0401" w:rsidRPr="00D81243" w:rsidRDefault="00EC0401" w:rsidP="0087209B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14:paraId="5F83A90C" w14:textId="2BC218B3" w:rsidR="00EC0401" w:rsidRPr="005F44C7" w:rsidRDefault="005F44C7" w:rsidP="00044617">
      <w:pPr>
        <w:pStyle w:val="Odstavecseseznamem"/>
        <w:numPr>
          <w:ilvl w:val="0"/>
          <w:numId w:val="2"/>
        </w:numPr>
        <w:suppressAutoHyphens w:val="0"/>
        <w:autoSpaceDE w:val="0"/>
        <w:autoSpaceDN w:val="0"/>
        <w:spacing w:line="276" w:lineRule="auto"/>
        <w:ind w:left="426"/>
        <w:contextualSpacing/>
        <w:rPr>
          <w:rFonts w:ascii="Times New Roman" w:hAnsi="Times New Roman" w:cs="Times New Roman"/>
          <w:b/>
          <w:sz w:val="24"/>
        </w:rPr>
      </w:pPr>
      <w:r w:rsidRPr="005F44C7">
        <w:rPr>
          <w:rFonts w:ascii="Times New Roman" w:hAnsi="Times New Roman" w:cs="Times New Roman"/>
          <w:b/>
          <w:sz w:val="24"/>
        </w:rPr>
        <w:t>SOŠ PO a VOŠ PO</w:t>
      </w:r>
      <w:r w:rsidR="00EC0401" w:rsidRPr="005F44C7">
        <w:rPr>
          <w:rFonts w:ascii="Times New Roman" w:hAnsi="Times New Roman" w:cs="Times New Roman"/>
          <w:b/>
          <w:sz w:val="24"/>
        </w:rPr>
        <w:t xml:space="preserve">                                   </w:t>
      </w:r>
    </w:p>
    <w:p w14:paraId="58F916E3" w14:textId="71C925CA" w:rsidR="00EC0401" w:rsidRPr="00660CA5" w:rsidRDefault="00EC0401" w:rsidP="005F44C7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60CA5">
        <w:rPr>
          <w:rFonts w:ascii="Times New Roman" w:hAnsi="Times New Roman" w:cs="Times New Roman"/>
          <w:sz w:val="24"/>
        </w:rPr>
        <w:t xml:space="preserve">Sídlo: </w:t>
      </w:r>
      <w:r w:rsidR="005F44C7" w:rsidRPr="005F44C7">
        <w:rPr>
          <w:rFonts w:ascii="Times New Roman" w:hAnsi="Times New Roman" w:cs="Times New Roman"/>
          <w:sz w:val="24"/>
        </w:rPr>
        <w:t>Pionýrů 2069, 738 02 Frýdek-Místek 12</w:t>
      </w:r>
      <w:r w:rsidRPr="00660CA5">
        <w:rPr>
          <w:rFonts w:ascii="Times New Roman" w:hAnsi="Times New Roman" w:cs="Times New Roman"/>
          <w:sz w:val="24"/>
        </w:rPr>
        <w:t xml:space="preserve"> </w:t>
      </w:r>
    </w:p>
    <w:p w14:paraId="45542B3A" w14:textId="66BE1A39" w:rsidR="00EC0401" w:rsidRDefault="00EC0401" w:rsidP="005F44C7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60CA5">
        <w:rPr>
          <w:rFonts w:ascii="Times New Roman" w:hAnsi="Times New Roman" w:cs="Times New Roman"/>
          <w:sz w:val="24"/>
        </w:rPr>
        <w:t xml:space="preserve">Bankovní spojení: </w:t>
      </w:r>
      <w:r w:rsidR="00E535C4">
        <w:rPr>
          <w:rFonts w:ascii="Times New Roman" w:hAnsi="Times New Roman" w:cs="Times New Roman"/>
          <w:sz w:val="24"/>
        </w:rPr>
        <w:t>xxxxx</w:t>
      </w:r>
    </w:p>
    <w:p w14:paraId="490B35E6" w14:textId="694402BE" w:rsidR="00EC0401" w:rsidRPr="00660CA5" w:rsidRDefault="00EC0401" w:rsidP="005F44C7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60CA5">
        <w:rPr>
          <w:rFonts w:ascii="Times New Roman" w:hAnsi="Times New Roman" w:cs="Times New Roman"/>
          <w:sz w:val="24"/>
        </w:rPr>
        <w:t xml:space="preserve">Číslo účtu: </w:t>
      </w:r>
      <w:r w:rsidR="00E535C4">
        <w:rPr>
          <w:rFonts w:ascii="Times New Roman" w:hAnsi="Times New Roman" w:cs="Times New Roman"/>
          <w:sz w:val="24"/>
        </w:rPr>
        <w:t>xxxxx</w:t>
      </w:r>
    </w:p>
    <w:p w14:paraId="4E1F8CA0" w14:textId="3F566BD7" w:rsidR="00EC0401" w:rsidRDefault="00EC0401" w:rsidP="005F44C7">
      <w:pPr>
        <w:tabs>
          <w:tab w:val="left" w:pos="284"/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60CA5">
        <w:rPr>
          <w:rFonts w:ascii="Times New Roman" w:hAnsi="Times New Roman" w:cs="Times New Roman"/>
          <w:sz w:val="24"/>
        </w:rPr>
        <w:t xml:space="preserve">Zastoupena:  </w:t>
      </w:r>
      <w:r w:rsidR="005F44C7" w:rsidRPr="005F44C7">
        <w:rPr>
          <w:rFonts w:ascii="Times New Roman" w:hAnsi="Times New Roman" w:cs="Times New Roman"/>
          <w:sz w:val="24"/>
        </w:rPr>
        <w:t xml:space="preserve">plk. Ing. </w:t>
      </w:r>
      <w:r w:rsidR="009E5282">
        <w:rPr>
          <w:rFonts w:ascii="Times New Roman" w:hAnsi="Times New Roman" w:cs="Times New Roman"/>
          <w:sz w:val="24"/>
        </w:rPr>
        <w:t>Liborem</w:t>
      </w:r>
      <w:r w:rsidR="005F44C7" w:rsidRPr="005F44C7">
        <w:rPr>
          <w:rFonts w:ascii="Times New Roman" w:hAnsi="Times New Roman" w:cs="Times New Roman"/>
          <w:sz w:val="24"/>
        </w:rPr>
        <w:t xml:space="preserve"> </w:t>
      </w:r>
      <w:r w:rsidR="009E5282">
        <w:rPr>
          <w:rFonts w:ascii="Times New Roman" w:hAnsi="Times New Roman" w:cs="Times New Roman"/>
          <w:sz w:val="24"/>
        </w:rPr>
        <w:t>Trčkou</w:t>
      </w:r>
      <w:r w:rsidR="005F44C7">
        <w:rPr>
          <w:rFonts w:ascii="Times New Roman" w:hAnsi="Times New Roman" w:cs="Times New Roman"/>
          <w:sz w:val="24"/>
        </w:rPr>
        <w:t>, ředitelem</w:t>
      </w:r>
    </w:p>
    <w:p w14:paraId="2B62A853" w14:textId="1E919026" w:rsidR="00EC0401" w:rsidRPr="00660CA5" w:rsidRDefault="005F44C7" w:rsidP="00F32106">
      <w:pPr>
        <w:spacing w:line="276" w:lineRule="auto"/>
        <w:ind w:firstLine="567"/>
        <w:jc w:val="both"/>
        <w:rPr>
          <w:rStyle w:val="platne1"/>
          <w:rFonts w:ascii="Times New Roman" w:hAnsi="Times New Roman" w:cs="Mangal"/>
          <w:sz w:val="24"/>
        </w:rPr>
      </w:pPr>
      <w:r>
        <w:rPr>
          <w:rStyle w:val="platne1"/>
          <w:rFonts w:ascii="Times New Roman" w:hAnsi="Times New Roman" w:cs="Mangal"/>
          <w:sz w:val="24"/>
        </w:rPr>
        <w:tab/>
      </w:r>
      <w:r w:rsidR="00EC0401" w:rsidRPr="00660CA5">
        <w:rPr>
          <w:rStyle w:val="platne1"/>
          <w:rFonts w:ascii="Times New Roman" w:hAnsi="Times New Roman" w:cs="Mangal"/>
          <w:sz w:val="24"/>
        </w:rPr>
        <w:t xml:space="preserve">jako </w:t>
      </w:r>
      <w:r w:rsidR="00EC0401" w:rsidRPr="00660CA5">
        <w:rPr>
          <w:rStyle w:val="platne1"/>
          <w:rFonts w:ascii="Times New Roman" w:hAnsi="Times New Roman" w:cs="Mangal"/>
          <w:b/>
          <w:sz w:val="24"/>
        </w:rPr>
        <w:t xml:space="preserve">kupující </w:t>
      </w:r>
      <w:r w:rsidR="00EC0401" w:rsidRPr="00660CA5">
        <w:rPr>
          <w:rStyle w:val="platne1"/>
          <w:rFonts w:ascii="Times New Roman" w:hAnsi="Times New Roman" w:cs="Mangal"/>
          <w:sz w:val="24"/>
        </w:rPr>
        <w:t>(dále jen „kupující“), na straně jedné</w:t>
      </w:r>
    </w:p>
    <w:p w14:paraId="2F686159" w14:textId="77777777" w:rsidR="00F32106" w:rsidRDefault="00EC0401" w:rsidP="00F32106">
      <w:pPr>
        <w:shd w:val="clear" w:color="auto" w:fill="FFFFFF"/>
        <w:spacing w:before="19" w:line="360" w:lineRule="auto"/>
        <w:ind w:firstLine="567"/>
        <w:rPr>
          <w:rFonts w:ascii="Times New Roman" w:hAnsi="Times New Roman" w:cs="Times New Roman"/>
          <w:b/>
          <w:iCs/>
          <w:color w:val="000000"/>
          <w:spacing w:val="-4"/>
          <w:sz w:val="24"/>
        </w:rPr>
      </w:pPr>
      <w:r w:rsidRPr="00C96609">
        <w:rPr>
          <w:rFonts w:ascii="Times New Roman" w:hAnsi="Times New Roman" w:cs="Times New Roman"/>
          <w:b/>
          <w:iCs/>
          <w:color w:val="000000"/>
          <w:spacing w:val="-4"/>
          <w:sz w:val="24"/>
        </w:rPr>
        <w:t>a</w:t>
      </w:r>
    </w:p>
    <w:p w14:paraId="6E74DFF5" w14:textId="7C48F7C8" w:rsidR="00EC0401" w:rsidRPr="00F32106" w:rsidRDefault="005F44C7" w:rsidP="00044617">
      <w:pPr>
        <w:pStyle w:val="Odstavecseseznamem"/>
        <w:numPr>
          <w:ilvl w:val="0"/>
          <w:numId w:val="2"/>
        </w:numPr>
        <w:shd w:val="clear" w:color="auto" w:fill="FFFFFF"/>
        <w:spacing w:line="360" w:lineRule="auto"/>
        <w:ind w:left="426"/>
        <w:rPr>
          <w:rFonts w:ascii="Times New Roman" w:hAnsi="Times New Roman" w:cs="Times New Roman"/>
          <w:b/>
          <w:spacing w:val="-2"/>
          <w:sz w:val="24"/>
        </w:rPr>
      </w:pPr>
      <w:r w:rsidRPr="00F32106">
        <w:rPr>
          <w:rFonts w:ascii="Times New Roman" w:hAnsi="Times New Roman" w:cs="Times New Roman"/>
          <w:b/>
          <w:spacing w:val="-2"/>
          <w:sz w:val="24"/>
        </w:rPr>
        <w:t>Ludvík Hradílek</w:t>
      </w:r>
    </w:p>
    <w:p w14:paraId="67BE0A07" w14:textId="12DD4330" w:rsidR="00F32106" w:rsidRPr="00F32106" w:rsidRDefault="00F32106" w:rsidP="00F32106">
      <w:pPr>
        <w:spacing w:line="276" w:lineRule="auto"/>
        <w:ind w:left="360"/>
        <w:jc w:val="both"/>
        <w:rPr>
          <w:rFonts w:ascii="Times New Roman" w:hAnsi="Times New Roman" w:cs="Times New Roman"/>
          <w:sz w:val="24"/>
        </w:rPr>
      </w:pPr>
      <w:r w:rsidRPr="00F32106">
        <w:rPr>
          <w:rFonts w:ascii="Times New Roman" w:hAnsi="Times New Roman" w:cs="Times New Roman"/>
          <w:sz w:val="24"/>
        </w:rPr>
        <w:t xml:space="preserve">Sídlo: </w:t>
      </w:r>
      <w:r>
        <w:rPr>
          <w:rFonts w:ascii="Times New Roman" w:hAnsi="Times New Roman" w:cs="Times New Roman"/>
          <w:sz w:val="24"/>
        </w:rPr>
        <w:t>Zborovská 2978/8</w:t>
      </w:r>
      <w:r w:rsidRPr="00F3210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702 00 Ostrava</w:t>
      </w:r>
      <w:r w:rsidRPr="00F32106">
        <w:rPr>
          <w:rFonts w:ascii="Times New Roman" w:hAnsi="Times New Roman" w:cs="Times New Roman"/>
          <w:sz w:val="24"/>
        </w:rPr>
        <w:t xml:space="preserve"> </w:t>
      </w:r>
    </w:p>
    <w:p w14:paraId="009399EB" w14:textId="77777777" w:rsidR="00F32106" w:rsidRPr="00F32106" w:rsidRDefault="00F32106" w:rsidP="00F32106">
      <w:pPr>
        <w:spacing w:line="276" w:lineRule="auto"/>
        <w:ind w:left="360"/>
        <w:jc w:val="both"/>
        <w:rPr>
          <w:rFonts w:ascii="Times New Roman" w:hAnsi="Times New Roman" w:cs="Times New Roman"/>
          <w:sz w:val="24"/>
        </w:rPr>
      </w:pPr>
      <w:r w:rsidRPr="00F32106">
        <w:rPr>
          <w:rFonts w:ascii="Times New Roman" w:hAnsi="Times New Roman" w:cs="Times New Roman"/>
          <w:sz w:val="24"/>
        </w:rPr>
        <w:t>Bankovní spojení: xxxxx</w:t>
      </w:r>
    </w:p>
    <w:p w14:paraId="4680E136" w14:textId="77777777" w:rsidR="00F32106" w:rsidRDefault="00F32106" w:rsidP="00F32106">
      <w:pPr>
        <w:shd w:val="clear" w:color="auto" w:fill="FFFFFF"/>
        <w:suppressAutoHyphens w:val="0"/>
        <w:autoSpaceDE w:val="0"/>
        <w:autoSpaceDN w:val="0"/>
        <w:spacing w:before="427" w:line="276" w:lineRule="auto"/>
        <w:ind w:left="360"/>
        <w:contextualSpacing/>
        <w:rPr>
          <w:rFonts w:ascii="Times New Roman" w:hAnsi="Times New Roman" w:cs="Times New Roman"/>
          <w:sz w:val="24"/>
        </w:rPr>
      </w:pPr>
      <w:r w:rsidRPr="00F32106">
        <w:rPr>
          <w:rFonts w:ascii="Times New Roman" w:hAnsi="Times New Roman" w:cs="Times New Roman"/>
          <w:sz w:val="24"/>
        </w:rPr>
        <w:t>Číslo účtu: xxxxx</w:t>
      </w:r>
    </w:p>
    <w:p w14:paraId="37127A75" w14:textId="4D8CD39B" w:rsidR="00F32106" w:rsidRDefault="00EC0401" w:rsidP="00F32106">
      <w:pPr>
        <w:shd w:val="clear" w:color="auto" w:fill="FFFFFF"/>
        <w:suppressAutoHyphens w:val="0"/>
        <w:autoSpaceDE w:val="0"/>
        <w:autoSpaceDN w:val="0"/>
        <w:spacing w:before="427" w:line="276" w:lineRule="auto"/>
        <w:ind w:left="360"/>
        <w:contextualSpacing/>
        <w:rPr>
          <w:rFonts w:ascii="Times New Roman" w:hAnsi="Times New Roman" w:cs="Times New Roman"/>
          <w:sz w:val="24"/>
        </w:rPr>
      </w:pPr>
      <w:r w:rsidRPr="00F32106">
        <w:rPr>
          <w:rFonts w:ascii="Times New Roman" w:hAnsi="Times New Roman" w:cs="Times New Roman"/>
          <w:spacing w:val="-2"/>
          <w:sz w:val="24"/>
        </w:rPr>
        <w:t xml:space="preserve">IČ: </w:t>
      </w:r>
      <w:r w:rsidR="00F32106">
        <w:rPr>
          <w:rFonts w:ascii="Times New Roman" w:hAnsi="Times New Roman" w:cs="Times New Roman"/>
          <w:spacing w:val="-2"/>
          <w:sz w:val="24"/>
        </w:rPr>
        <w:t>62299506</w:t>
      </w:r>
    </w:p>
    <w:p w14:paraId="2D81CBF0" w14:textId="1506DF51" w:rsidR="00F32106" w:rsidRDefault="00EC0401" w:rsidP="00F32106">
      <w:pPr>
        <w:shd w:val="clear" w:color="auto" w:fill="FFFFFF"/>
        <w:suppressAutoHyphens w:val="0"/>
        <w:autoSpaceDE w:val="0"/>
        <w:autoSpaceDN w:val="0"/>
        <w:spacing w:before="427" w:line="276" w:lineRule="auto"/>
        <w:ind w:left="360"/>
        <w:contextualSpacing/>
        <w:rPr>
          <w:rFonts w:ascii="Times New Roman" w:hAnsi="Times New Roman" w:cs="Times New Roman"/>
          <w:sz w:val="24"/>
        </w:rPr>
      </w:pPr>
      <w:r w:rsidRPr="00F32106">
        <w:rPr>
          <w:rFonts w:ascii="Times New Roman" w:hAnsi="Times New Roman" w:cs="Times New Roman"/>
          <w:spacing w:val="-2"/>
          <w:sz w:val="24"/>
        </w:rPr>
        <w:t>DIČ:</w:t>
      </w:r>
      <w:r w:rsidR="00F32106">
        <w:rPr>
          <w:rFonts w:ascii="Times New Roman" w:hAnsi="Times New Roman" w:cs="Times New Roman"/>
          <w:spacing w:val="-2"/>
          <w:sz w:val="24"/>
        </w:rPr>
        <w:t xml:space="preserve"> </w:t>
      </w:r>
      <w:r w:rsidRPr="00F32106">
        <w:rPr>
          <w:rFonts w:ascii="Times New Roman" w:hAnsi="Times New Roman" w:cs="Times New Roman"/>
          <w:spacing w:val="-2"/>
          <w:sz w:val="24"/>
        </w:rPr>
        <w:t>CZ</w:t>
      </w:r>
      <w:r w:rsidR="00F32106">
        <w:rPr>
          <w:rFonts w:ascii="Times New Roman" w:hAnsi="Times New Roman" w:cs="Times New Roman"/>
          <w:spacing w:val="-2"/>
          <w:sz w:val="24"/>
        </w:rPr>
        <w:t>720513</w:t>
      </w:r>
      <w:r w:rsidR="009E5282">
        <w:rPr>
          <w:rFonts w:ascii="Times New Roman" w:hAnsi="Times New Roman" w:cs="Times New Roman"/>
          <w:spacing w:val="-2"/>
          <w:sz w:val="24"/>
        </w:rPr>
        <w:t>7451</w:t>
      </w:r>
    </w:p>
    <w:p w14:paraId="112FB0A3" w14:textId="5BCBCD9C" w:rsidR="00F32106" w:rsidRDefault="00EC0401" w:rsidP="00F32106">
      <w:pPr>
        <w:shd w:val="clear" w:color="auto" w:fill="FFFFFF"/>
        <w:suppressAutoHyphens w:val="0"/>
        <w:autoSpaceDE w:val="0"/>
        <w:autoSpaceDN w:val="0"/>
        <w:spacing w:before="427" w:line="276" w:lineRule="auto"/>
        <w:ind w:left="360"/>
        <w:contextualSpacing/>
        <w:rPr>
          <w:rFonts w:ascii="Times New Roman" w:hAnsi="Times New Roman" w:cs="Times New Roman"/>
          <w:sz w:val="24"/>
        </w:rPr>
      </w:pPr>
      <w:r w:rsidRPr="00F32106">
        <w:rPr>
          <w:rFonts w:ascii="Times New Roman" w:hAnsi="Times New Roman" w:cs="Times New Roman"/>
          <w:spacing w:val="-2"/>
          <w:sz w:val="24"/>
        </w:rPr>
        <w:t xml:space="preserve">Zapsána </w:t>
      </w:r>
      <w:r w:rsidR="00F32106" w:rsidRPr="00F32106">
        <w:rPr>
          <w:rFonts w:ascii="Times New Roman" w:hAnsi="Times New Roman" w:cs="Times New Roman"/>
          <w:spacing w:val="-2"/>
          <w:sz w:val="24"/>
        </w:rPr>
        <w:t>ŽÚ Ostrava: SMO/099352/19/ŽÚ/KUB</w:t>
      </w:r>
    </w:p>
    <w:p w14:paraId="3D6438CF" w14:textId="30B4550D" w:rsidR="00EC0401" w:rsidRPr="00F32106" w:rsidRDefault="00EC0401" w:rsidP="00F32106">
      <w:pPr>
        <w:shd w:val="clear" w:color="auto" w:fill="FFFFFF"/>
        <w:suppressAutoHyphens w:val="0"/>
        <w:autoSpaceDE w:val="0"/>
        <w:autoSpaceDN w:val="0"/>
        <w:spacing w:before="427" w:line="276" w:lineRule="auto"/>
        <w:ind w:left="360"/>
        <w:contextualSpacing/>
        <w:rPr>
          <w:rFonts w:ascii="Times New Roman" w:hAnsi="Times New Roman" w:cs="Times New Roman"/>
          <w:sz w:val="24"/>
        </w:rPr>
      </w:pPr>
      <w:r w:rsidRPr="00F32106">
        <w:rPr>
          <w:rFonts w:ascii="Times New Roman" w:hAnsi="Times New Roman" w:cs="Times New Roman"/>
          <w:spacing w:val="-2"/>
          <w:sz w:val="24"/>
        </w:rPr>
        <w:t xml:space="preserve">Zastoupena: </w:t>
      </w:r>
      <w:r w:rsidR="005F44C7" w:rsidRPr="00F32106">
        <w:rPr>
          <w:rFonts w:ascii="Times New Roman" w:hAnsi="Times New Roman" w:cs="Times New Roman"/>
          <w:spacing w:val="-2"/>
          <w:sz w:val="24"/>
        </w:rPr>
        <w:t>Ludvíkem Hradílkem</w:t>
      </w:r>
    </w:p>
    <w:p w14:paraId="48E43F0E" w14:textId="0F6716B3" w:rsidR="00EC0401" w:rsidRPr="00DF3B8B" w:rsidRDefault="00EC0401" w:rsidP="00F32106">
      <w:pPr>
        <w:spacing w:after="60" w:line="276" w:lineRule="auto"/>
        <w:ind w:firstLine="709"/>
        <w:rPr>
          <w:rFonts w:ascii="Times New Roman" w:hAnsi="Times New Roman" w:cs="Times New Roman"/>
          <w:sz w:val="24"/>
        </w:rPr>
      </w:pPr>
      <w:r w:rsidRPr="00660CA5">
        <w:rPr>
          <w:rStyle w:val="platne1"/>
          <w:rFonts w:ascii="Times New Roman" w:hAnsi="Times New Roman" w:cs="Mangal"/>
          <w:sz w:val="24"/>
        </w:rPr>
        <w:t xml:space="preserve">jako </w:t>
      </w:r>
      <w:r w:rsidRPr="00660CA5">
        <w:rPr>
          <w:rStyle w:val="platne1"/>
          <w:rFonts w:ascii="Times New Roman" w:hAnsi="Times New Roman" w:cs="Mangal"/>
          <w:b/>
          <w:sz w:val="24"/>
        </w:rPr>
        <w:t>prodávající</w:t>
      </w:r>
      <w:r w:rsidRPr="00660CA5">
        <w:rPr>
          <w:rStyle w:val="platne1"/>
          <w:rFonts w:ascii="Times New Roman" w:hAnsi="Times New Roman" w:cs="Mangal"/>
          <w:sz w:val="24"/>
        </w:rPr>
        <w:t xml:space="preserve"> (dále jen „prodávající“), na straně druhé</w:t>
      </w:r>
    </w:p>
    <w:p w14:paraId="7753DE77" w14:textId="77777777" w:rsidR="00EC0401" w:rsidRDefault="00EC0401" w:rsidP="00C33956">
      <w:pPr>
        <w:spacing w:line="360" w:lineRule="auto"/>
        <w:jc w:val="center"/>
        <w:rPr>
          <w:rStyle w:val="platne1"/>
          <w:rFonts w:ascii="Times New Roman" w:hAnsi="Times New Roman"/>
          <w:sz w:val="24"/>
        </w:rPr>
      </w:pPr>
      <w:r w:rsidRPr="00C96609">
        <w:rPr>
          <w:rStyle w:val="platne1"/>
          <w:rFonts w:ascii="Times New Roman" w:hAnsi="Times New Roman"/>
          <w:sz w:val="24"/>
        </w:rPr>
        <w:t>v následujícím znění:</w:t>
      </w:r>
    </w:p>
    <w:p w14:paraId="678A6806" w14:textId="77777777" w:rsidR="00EC0401" w:rsidRPr="00DF3B8B" w:rsidRDefault="00EC0401" w:rsidP="00C33956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14:paraId="43C5A47E" w14:textId="77777777" w:rsidR="00EC0401" w:rsidRPr="00660CA5" w:rsidRDefault="00EC0401" w:rsidP="001E5ED1">
      <w:pPr>
        <w:autoSpaceDE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96609">
        <w:rPr>
          <w:rFonts w:ascii="Times New Roman" w:hAnsi="Times New Roman" w:cs="Times New Roman"/>
          <w:b/>
          <w:bCs/>
          <w:sz w:val="24"/>
        </w:rPr>
        <w:t>Preambule</w:t>
      </w:r>
    </w:p>
    <w:p w14:paraId="10444859" w14:textId="77777777" w:rsidR="00EC0401" w:rsidRPr="007F0287" w:rsidRDefault="00EC0401" w:rsidP="006F3DF7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60CA5">
        <w:rPr>
          <w:rFonts w:ascii="Times New Roman" w:hAnsi="Times New Roman" w:cs="Times New Roman"/>
          <w:bCs/>
          <w:sz w:val="24"/>
        </w:rPr>
        <w:t xml:space="preserve">Tato smlouva je uzavírána mezi kupujícím jako zadavatelem a prodávajícím jako vybraným </w:t>
      </w:r>
      <w:r>
        <w:rPr>
          <w:rFonts w:ascii="Times New Roman" w:hAnsi="Times New Roman" w:cs="Times New Roman"/>
          <w:bCs/>
          <w:sz w:val="24"/>
        </w:rPr>
        <w:t xml:space="preserve">dodavatelem </w:t>
      </w:r>
      <w:r w:rsidRPr="00660CA5">
        <w:rPr>
          <w:rFonts w:ascii="Times New Roman" w:hAnsi="Times New Roman" w:cs="Times New Roman"/>
          <w:bCs/>
          <w:sz w:val="24"/>
        </w:rPr>
        <w:t>zadávacím řízení na dodávk</w:t>
      </w:r>
      <w:r>
        <w:rPr>
          <w:rFonts w:ascii="Times New Roman" w:hAnsi="Times New Roman" w:cs="Times New Roman"/>
          <w:bCs/>
          <w:sz w:val="24"/>
        </w:rPr>
        <w:t>u</w:t>
      </w:r>
      <w:r w:rsidRPr="00660CA5">
        <w:rPr>
          <w:rFonts w:ascii="Times New Roman" w:hAnsi="Times New Roman" w:cs="Times New Roman"/>
          <w:bCs/>
          <w:sz w:val="24"/>
        </w:rPr>
        <w:t xml:space="preserve"> zboží s názvem </w:t>
      </w:r>
      <w:r>
        <w:rPr>
          <w:rFonts w:ascii="Times New Roman" w:hAnsi="Times New Roman" w:cs="Times New Roman"/>
          <w:b/>
          <w:bCs/>
          <w:sz w:val="24"/>
        </w:rPr>
        <w:t>„Elektrospotřebiče</w:t>
      </w:r>
      <w:r w:rsidRPr="00521A2D">
        <w:rPr>
          <w:rFonts w:ascii="Times New Roman" w:hAnsi="Times New Roman" w:cs="Times New Roman"/>
          <w:b/>
          <w:bCs/>
          <w:sz w:val="24"/>
        </w:rPr>
        <w:t>“</w:t>
      </w:r>
      <w:r>
        <w:rPr>
          <w:rFonts w:ascii="Times New Roman" w:hAnsi="Times New Roman" w:cs="Times New Roman"/>
          <w:b/>
          <w:bCs/>
          <w:sz w:val="24"/>
        </w:rPr>
        <w:t xml:space="preserve">, </w:t>
      </w:r>
      <w:r w:rsidRPr="00660CA5">
        <w:rPr>
          <w:rFonts w:ascii="Times New Roman" w:hAnsi="Times New Roman" w:cs="Times New Roman"/>
          <w:sz w:val="24"/>
        </w:rPr>
        <w:t xml:space="preserve">přičemž tato smlouva je uzavírána s cílem dosáhnout oboustranně výhodné úpravy vzájemných občansko-právních vztahů mezi oběma smluvními stranami tak, aby byly řádně a zcela naplněny cíle a účel této smlouvy a byly zcela určitě stanoveny práva a povinnosti zúčastněných smluvních stran, které se vzájemně zavazují plně respektovat jednotlivá ujednání této smlouvy a svým jednáním předcházet nedorozuměním a případným sporným situacím, které by mohly vzniknout v souvislosti s realizací tohoto obchodního případu. Obě smluvní strany shodně prohlašují, že pro případ nesouladu budou veškeré případné sporné otázky řešeny přednostně vzájemným jednáním s cílem dosáhnout mimosoudního řešení věci a smírné dohody s tím, aby byly zachovány korektní a přímé </w:t>
      </w:r>
    </w:p>
    <w:p w14:paraId="26983841" w14:textId="77777777" w:rsidR="00EC0401" w:rsidRDefault="00EC0401" w:rsidP="004B7C5F">
      <w:pPr>
        <w:jc w:val="both"/>
        <w:rPr>
          <w:rFonts w:ascii="Times New Roman" w:hAnsi="Times New Roman" w:cs="Times New Roman"/>
          <w:sz w:val="24"/>
        </w:rPr>
      </w:pPr>
      <w:r w:rsidRPr="00660CA5">
        <w:rPr>
          <w:rFonts w:ascii="Times New Roman" w:hAnsi="Times New Roman" w:cs="Times New Roman"/>
          <w:sz w:val="24"/>
        </w:rPr>
        <w:t>obchodně právní vztahy mezi oběma smluvními stranami.</w:t>
      </w:r>
    </w:p>
    <w:p w14:paraId="38B2D8C0" w14:textId="77777777" w:rsidR="00EC0401" w:rsidRDefault="00EC0401" w:rsidP="006F3DF7">
      <w:pPr>
        <w:jc w:val="both"/>
        <w:rPr>
          <w:rFonts w:ascii="Times New Roman" w:hAnsi="Times New Roman" w:cs="Times New Roman"/>
          <w:b/>
          <w:sz w:val="24"/>
        </w:rPr>
      </w:pPr>
    </w:p>
    <w:p w14:paraId="40320E00" w14:textId="77777777" w:rsidR="00EC0401" w:rsidRDefault="00EC0401" w:rsidP="00624578">
      <w:pPr>
        <w:autoSpaceDE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5B4FDE14" w14:textId="77777777" w:rsidR="00EC0401" w:rsidRPr="00C96609" w:rsidRDefault="00EC0401" w:rsidP="00624578">
      <w:pPr>
        <w:autoSpaceDE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96609">
        <w:rPr>
          <w:rFonts w:ascii="Times New Roman" w:hAnsi="Times New Roman" w:cs="Times New Roman"/>
          <w:b/>
          <w:bCs/>
          <w:sz w:val="24"/>
        </w:rPr>
        <w:t>I.</w:t>
      </w:r>
    </w:p>
    <w:p w14:paraId="22079B6E" w14:textId="77777777" w:rsidR="00EC0401" w:rsidRPr="00C96609" w:rsidRDefault="00EC0401" w:rsidP="00C33956">
      <w:pPr>
        <w:autoSpaceDE w:val="0"/>
        <w:spacing w:line="276" w:lineRule="auto"/>
        <w:ind w:left="2836" w:firstLine="709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 </w:t>
      </w:r>
      <w:r w:rsidRPr="00C96609">
        <w:rPr>
          <w:rFonts w:ascii="Times New Roman" w:hAnsi="Times New Roman" w:cs="Times New Roman"/>
          <w:b/>
          <w:bCs/>
          <w:sz w:val="24"/>
        </w:rPr>
        <w:t>Předmět smlouvy</w:t>
      </w:r>
    </w:p>
    <w:p w14:paraId="18E28F99" w14:textId="77777777" w:rsidR="00EC0401" w:rsidRPr="00C96609" w:rsidRDefault="00EC0401" w:rsidP="002201EE">
      <w:pPr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46ABA2BE" w14:textId="77777777" w:rsidR="00EC0401" w:rsidRPr="00D30044" w:rsidRDefault="00EC0401" w:rsidP="00044617">
      <w:pPr>
        <w:pStyle w:val="Odstavecseseznamem"/>
        <w:numPr>
          <w:ilvl w:val="0"/>
          <w:numId w:val="3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Prodávající se touto smlouvou zavazuje dodat, resp. odevzdat a umožnit kupujícímu nabýt vlastnické právo k následující věci – dále označené jen jako „zboží“:</w:t>
      </w:r>
    </w:p>
    <w:p w14:paraId="2EF4F239" w14:textId="3D53DF82" w:rsidR="00EC0401" w:rsidRPr="00D30044" w:rsidRDefault="00EC0401" w:rsidP="00044617">
      <w:pPr>
        <w:pStyle w:val="Odstavecseseznamem"/>
        <w:numPr>
          <w:ilvl w:val="0"/>
          <w:numId w:val="3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 xml:space="preserve">Elektrospotřebiče – dle podrobné specifikace výběrového řízení </w:t>
      </w:r>
      <w:r w:rsidRPr="00D30044">
        <w:rPr>
          <w:rFonts w:ascii="Times New Roman" w:hAnsi="Times New Roman" w:cs="Times New Roman"/>
          <w:b/>
          <w:sz w:val="24"/>
        </w:rPr>
        <w:t>č. 31/2018 a jeho příloh</w:t>
      </w:r>
      <w:r w:rsidRPr="00D30044">
        <w:rPr>
          <w:rFonts w:ascii="Times New Roman" w:hAnsi="Times New Roman" w:cs="Times New Roman"/>
          <w:sz w:val="24"/>
        </w:rPr>
        <w:t>,</w:t>
      </w:r>
      <w:r w:rsidRPr="00D30044">
        <w:rPr>
          <w:rFonts w:ascii="Times New Roman" w:hAnsi="Times New Roman" w:cs="Times New Roman"/>
          <w:b/>
          <w:sz w:val="24"/>
        </w:rPr>
        <w:t xml:space="preserve"> </w:t>
      </w:r>
      <w:r w:rsidRPr="00D30044">
        <w:rPr>
          <w:rFonts w:ascii="Times New Roman" w:hAnsi="Times New Roman" w:cs="Times New Roman"/>
          <w:sz w:val="24"/>
        </w:rPr>
        <w:t xml:space="preserve">kdy tato specifikace zboží se shoduje s nabídkou prodávajícího, kterou prodávající jako dodavatel předložil v zadávacím řízení pro veřejnou zakázku kupujícímu jako zadavateli – </w:t>
      </w:r>
      <w:r w:rsidRPr="00D30044">
        <w:rPr>
          <w:rFonts w:ascii="Times New Roman" w:hAnsi="Times New Roman" w:cs="Times New Roman"/>
          <w:i/>
          <w:sz w:val="24"/>
        </w:rPr>
        <w:t xml:space="preserve">viz příloha č. 1 </w:t>
      </w:r>
      <w:r w:rsidRPr="00D30044">
        <w:rPr>
          <w:rFonts w:ascii="Times New Roman" w:hAnsi="Times New Roman" w:cs="Times New Roman"/>
          <w:sz w:val="24"/>
        </w:rPr>
        <w:t xml:space="preserve"> této kupní smlouvy.</w:t>
      </w:r>
    </w:p>
    <w:p w14:paraId="5F7F1C44" w14:textId="0A6D0792" w:rsidR="00EC0401" w:rsidRPr="00D30044" w:rsidRDefault="00EC0401" w:rsidP="00044617">
      <w:pPr>
        <w:pStyle w:val="Odstavecseseznamem"/>
        <w:numPr>
          <w:ilvl w:val="0"/>
          <w:numId w:val="3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Prodávající se dále zavazuje k předání veškerých dokladů potřebných k jeho převzetí a k jeho řádnému užívání, přičemž prodávající nese plnou odpovědnost za to, že v okamžiku předání zboží kupujícímu bude toto splňovat veškeré podmínky stanovené touto smlouvou.</w:t>
      </w:r>
    </w:p>
    <w:p w14:paraId="168ECBFD" w14:textId="033B9696" w:rsidR="00EC0401" w:rsidRPr="00D30044" w:rsidRDefault="00EC0401" w:rsidP="00044617">
      <w:pPr>
        <w:pStyle w:val="Odstavecseseznamem"/>
        <w:numPr>
          <w:ilvl w:val="0"/>
          <w:numId w:val="3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 xml:space="preserve">Zboží musí splňovat veškeré platné technické, právní a jiné normy a musí vyhovovat všem technickým, bezpečnostním, právním, zdravotním, hygienickým a jiným obecně závazným předpisům, včetně předpisů týkajících se ochrany životního prostředí, vztahujících se na výrobek a jeho výrobu, zejména zákon č. 22/1997 Sb., o technických požadavcích na výrobky a o změně a doplnění některých zákonů, ve znění pozdějších předpisů. </w:t>
      </w:r>
    </w:p>
    <w:p w14:paraId="7F345890" w14:textId="77777777" w:rsidR="00EC0401" w:rsidRPr="00D30044" w:rsidRDefault="00EC0401" w:rsidP="00044617">
      <w:pPr>
        <w:pStyle w:val="Odstavecseseznamem"/>
        <w:numPr>
          <w:ilvl w:val="0"/>
          <w:numId w:val="3"/>
        </w:numPr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Prodávající se zavazuje, že zboží bude dodáno v provedení, které bylo předmětem podané nabídky v rámci výběrového řízení, zejména s ohledem na předložené produktové listy.  Zboží bude dodáno do sídla kupujícího.</w:t>
      </w:r>
    </w:p>
    <w:p w14:paraId="42FC1541" w14:textId="77777777" w:rsidR="00EC0401" w:rsidRPr="00D30044" w:rsidRDefault="00EC0401" w:rsidP="00044617">
      <w:pPr>
        <w:pStyle w:val="Odstavecseseznamem"/>
        <w:numPr>
          <w:ilvl w:val="0"/>
          <w:numId w:val="3"/>
        </w:numPr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Prodávající výslovně prohlašuje a ujistil kupujícího, že zboží je bez vad, netrpí ani patentní či jinou právní vadou. Uplatní-li třetí osoba vůči kupujícímu nároky plynoucí z právních vad, prodávající se zavazuje škodu tímto vzniklou kupujícím bezodkladně nahradit.</w:t>
      </w:r>
    </w:p>
    <w:p w14:paraId="2D5B1298" w14:textId="77777777" w:rsidR="00EC0401" w:rsidRPr="00D30044" w:rsidRDefault="00EC0401" w:rsidP="00044617">
      <w:pPr>
        <w:pStyle w:val="Odstavecseseznamem"/>
        <w:numPr>
          <w:ilvl w:val="0"/>
          <w:numId w:val="3"/>
        </w:numPr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Kupující se touto smlouvou zavazuje řádně dodané zbo</w:t>
      </w:r>
      <w:r w:rsidRPr="00D30044">
        <w:rPr>
          <w:rFonts w:ascii="Times New Roman" w:eastAsia="MS Mincho" w:hAnsi="Times New Roman" w:cs="Times New Roman"/>
          <w:sz w:val="24"/>
        </w:rPr>
        <w:t>ž</w:t>
      </w:r>
      <w:r w:rsidRPr="00D30044">
        <w:rPr>
          <w:rFonts w:ascii="Times New Roman" w:hAnsi="Times New Roman" w:cs="Times New Roman"/>
          <w:sz w:val="24"/>
        </w:rPr>
        <w:t>í od prodávajícího převzít a zaplatit dohodnutou kupní cenu dle podmínek sjednaných touto smlouvou.</w:t>
      </w:r>
    </w:p>
    <w:p w14:paraId="19E52CA2" w14:textId="77777777" w:rsidR="00EC0401" w:rsidRDefault="00EC0401" w:rsidP="00BD039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07EE0D69" w14:textId="77777777" w:rsidR="00EC0401" w:rsidRPr="00BD039D" w:rsidRDefault="00EC0401" w:rsidP="00BD039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52851E5B" w14:textId="77777777" w:rsidR="00EC0401" w:rsidRDefault="00EC0401" w:rsidP="004F3494">
      <w:pPr>
        <w:autoSpaceDE w:val="0"/>
        <w:spacing w:line="276" w:lineRule="auto"/>
        <w:ind w:left="4254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C96609">
        <w:rPr>
          <w:rFonts w:ascii="Times New Roman" w:hAnsi="Times New Roman" w:cs="Times New Roman"/>
          <w:b/>
          <w:bCs/>
          <w:sz w:val="24"/>
        </w:rPr>
        <w:t>II.</w:t>
      </w:r>
    </w:p>
    <w:p w14:paraId="57EA5F26" w14:textId="77777777" w:rsidR="00EC0401" w:rsidRDefault="00EC0401" w:rsidP="00845D8B">
      <w:pPr>
        <w:autoSpaceDE w:val="0"/>
        <w:spacing w:line="276" w:lineRule="auto"/>
        <w:ind w:left="3545" w:firstLine="709"/>
        <w:rPr>
          <w:rFonts w:ascii="Times New Roman" w:hAnsi="Times New Roman" w:cs="Times New Roman"/>
          <w:b/>
          <w:bCs/>
          <w:sz w:val="24"/>
        </w:rPr>
      </w:pPr>
      <w:r w:rsidRPr="00C96609">
        <w:rPr>
          <w:rFonts w:ascii="Times New Roman" w:hAnsi="Times New Roman" w:cs="Times New Roman"/>
          <w:b/>
          <w:bCs/>
          <w:sz w:val="24"/>
        </w:rPr>
        <w:t>Kupní cena</w:t>
      </w:r>
    </w:p>
    <w:p w14:paraId="555129B1" w14:textId="77777777" w:rsidR="00EC0401" w:rsidRPr="00C96609" w:rsidRDefault="00EC0401" w:rsidP="00C65339">
      <w:pPr>
        <w:autoSpaceDE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25B952EE" w14:textId="77777777" w:rsidR="00EC0401" w:rsidRPr="00D30044" w:rsidRDefault="00EC0401" w:rsidP="00044617">
      <w:pPr>
        <w:pStyle w:val="Odstavecseseznamem"/>
        <w:numPr>
          <w:ilvl w:val="0"/>
          <w:numId w:val="4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Kupní cena zboží byla dohodnuta ve výši:</w:t>
      </w:r>
    </w:p>
    <w:p w14:paraId="51AF2FF4" w14:textId="77777777" w:rsidR="00EC0401" w:rsidRPr="00605A3A" w:rsidRDefault="00EC0401" w:rsidP="00D30044">
      <w:p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</w:p>
    <w:p w14:paraId="48CF8605" w14:textId="77777777" w:rsidR="00EC0401" w:rsidRPr="006E0778" w:rsidRDefault="00EC0401" w:rsidP="006E0778">
      <w:pPr>
        <w:autoSpaceDE w:val="0"/>
        <w:spacing w:line="276" w:lineRule="auto"/>
        <w:ind w:left="1080"/>
        <w:jc w:val="both"/>
        <w:rPr>
          <w:rFonts w:ascii="Times New Roman" w:hAnsi="Times New Roman" w:cs="Times New Roman"/>
          <w:bCs/>
          <w:sz w:val="24"/>
        </w:rPr>
      </w:pPr>
      <w:r w:rsidRPr="006E0778">
        <w:rPr>
          <w:rFonts w:ascii="Times New Roman" w:hAnsi="Times New Roman" w:cs="Times New Roman"/>
          <w:bCs/>
          <w:sz w:val="24"/>
        </w:rPr>
        <w:t>Cena bez DPH:</w:t>
      </w:r>
      <w:r w:rsidRPr="006E0778">
        <w:rPr>
          <w:rFonts w:ascii="Times New Roman" w:hAnsi="Times New Roman" w:cs="Times New Roman"/>
          <w:bCs/>
          <w:sz w:val="24"/>
        </w:rPr>
        <w:tab/>
      </w:r>
      <w:r w:rsidR="003F7C31" w:rsidRPr="006E0778">
        <w:rPr>
          <w:rFonts w:ascii="Times New Roman" w:hAnsi="Times New Roman" w:cs="Times New Roman"/>
          <w:bCs/>
          <w:sz w:val="24"/>
        </w:rPr>
        <w:tab/>
      </w:r>
      <w:r w:rsidR="003F7C31" w:rsidRPr="006E0778">
        <w:rPr>
          <w:rFonts w:ascii="Times New Roman" w:hAnsi="Times New Roman" w:cs="Times New Roman"/>
          <w:bCs/>
          <w:sz w:val="24"/>
        </w:rPr>
        <w:tab/>
      </w:r>
      <w:r w:rsidR="003F7C31" w:rsidRPr="006E0778">
        <w:rPr>
          <w:rFonts w:ascii="Times New Roman" w:hAnsi="Times New Roman" w:cs="Times New Roman"/>
          <w:bCs/>
          <w:sz w:val="24"/>
        </w:rPr>
        <w:tab/>
      </w:r>
      <w:r w:rsidR="003F7C31" w:rsidRPr="006E0778">
        <w:rPr>
          <w:rFonts w:ascii="Times New Roman" w:hAnsi="Times New Roman" w:cs="Times New Roman"/>
          <w:bCs/>
          <w:sz w:val="24"/>
        </w:rPr>
        <w:tab/>
      </w:r>
      <w:r w:rsidR="003F7C31" w:rsidRPr="006E0778">
        <w:rPr>
          <w:rFonts w:ascii="Times New Roman" w:hAnsi="Times New Roman" w:cs="Times New Roman"/>
          <w:bCs/>
          <w:sz w:val="24"/>
        </w:rPr>
        <w:tab/>
        <w:t>54.540,</w:t>
      </w:r>
      <w:r w:rsidR="00FB4E9F" w:rsidRPr="006E0778">
        <w:rPr>
          <w:rFonts w:ascii="Times New Roman" w:hAnsi="Times New Roman" w:cs="Times New Roman"/>
          <w:bCs/>
          <w:sz w:val="24"/>
        </w:rPr>
        <w:t>00</w:t>
      </w:r>
      <w:r w:rsidR="003F7C31" w:rsidRPr="006E0778">
        <w:rPr>
          <w:rFonts w:ascii="Times New Roman" w:hAnsi="Times New Roman" w:cs="Times New Roman"/>
          <w:bCs/>
          <w:sz w:val="24"/>
        </w:rPr>
        <w:t xml:space="preserve"> </w:t>
      </w:r>
      <w:r w:rsidRPr="006E0778">
        <w:rPr>
          <w:rFonts w:ascii="Times New Roman" w:hAnsi="Times New Roman" w:cs="Times New Roman"/>
          <w:bCs/>
          <w:sz w:val="24"/>
        </w:rPr>
        <w:t xml:space="preserve">Kč </w:t>
      </w:r>
    </w:p>
    <w:p w14:paraId="5C555A9C" w14:textId="5A64B54A" w:rsidR="00EC0401" w:rsidRPr="00D30044" w:rsidRDefault="00EC0401" w:rsidP="006E0778">
      <w:pPr>
        <w:autoSpaceDE w:val="0"/>
        <w:spacing w:line="276" w:lineRule="auto"/>
        <w:ind w:left="1080"/>
        <w:jc w:val="both"/>
        <w:rPr>
          <w:rFonts w:ascii="Times New Roman" w:hAnsi="Times New Roman" w:cs="Times New Roman"/>
          <w:sz w:val="24"/>
          <w:u w:val="single"/>
        </w:rPr>
      </w:pPr>
      <w:r w:rsidRPr="00D30044">
        <w:rPr>
          <w:rFonts w:ascii="Times New Roman" w:hAnsi="Times New Roman" w:cs="Times New Roman"/>
          <w:sz w:val="24"/>
          <w:u w:val="single"/>
        </w:rPr>
        <w:t>DPH</w:t>
      </w:r>
      <w:r w:rsidR="006E0778">
        <w:rPr>
          <w:rFonts w:ascii="Times New Roman" w:hAnsi="Times New Roman" w:cs="Times New Roman"/>
          <w:sz w:val="24"/>
          <w:u w:val="single"/>
        </w:rPr>
        <w:t xml:space="preserve"> </w:t>
      </w:r>
      <w:r w:rsidRPr="00D30044">
        <w:rPr>
          <w:rFonts w:ascii="Times New Roman" w:hAnsi="Times New Roman" w:cs="Times New Roman"/>
          <w:sz w:val="24"/>
          <w:u w:val="single"/>
        </w:rPr>
        <w:t xml:space="preserve">21%: </w:t>
      </w:r>
      <w:r w:rsidRPr="00D30044">
        <w:rPr>
          <w:rFonts w:ascii="Times New Roman" w:hAnsi="Times New Roman" w:cs="Times New Roman"/>
          <w:sz w:val="24"/>
          <w:u w:val="single"/>
        </w:rPr>
        <w:tab/>
      </w:r>
      <w:r w:rsidRPr="00D30044">
        <w:rPr>
          <w:rFonts w:ascii="Times New Roman" w:hAnsi="Times New Roman" w:cs="Times New Roman"/>
          <w:sz w:val="24"/>
          <w:u w:val="single"/>
        </w:rPr>
        <w:tab/>
      </w:r>
      <w:r w:rsidR="003F7C31" w:rsidRPr="00D30044">
        <w:rPr>
          <w:rFonts w:ascii="Times New Roman" w:hAnsi="Times New Roman" w:cs="Times New Roman"/>
          <w:sz w:val="24"/>
          <w:u w:val="single"/>
        </w:rPr>
        <w:tab/>
      </w:r>
      <w:r w:rsidR="003F7C31" w:rsidRPr="00D30044">
        <w:rPr>
          <w:rFonts w:ascii="Times New Roman" w:hAnsi="Times New Roman" w:cs="Times New Roman"/>
          <w:sz w:val="24"/>
          <w:u w:val="single"/>
        </w:rPr>
        <w:tab/>
      </w:r>
      <w:r w:rsidR="003F7C31" w:rsidRPr="00D30044">
        <w:rPr>
          <w:rFonts w:ascii="Times New Roman" w:hAnsi="Times New Roman" w:cs="Times New Roman"/>
          <w:sz w:val="24"/>
          <w:u w:val="single"/>
        </w:rPr>
        <w:tab/>
      </w:r>
      <w:r w:rsidR="003F7C31" w:rsidRPr="00D30044">
        <w:rPr>
          <w:rFonts w:ascii="Times New Roman" w:hAnsi="Times New Roman" w:cs="Times New Roman"/>
          <w:sz w:val="24"/>
          <w:u w:val="single"/>
        </w:rPr>
        <w:tab/>
        <w:t>11.453,</w:t>
      </w:r>
      <w:r w:rsidR="00D30044" w:rsidRPr="00D30044">
        <w:rPr>
          <w:rFonts w:ascii="Times New Roman" w:hAnsi="Times New Roman" w:cs="Times New Roman"/>
          <w:sz w:val="24"/>
          <w:u w:val="single"/>
        </w:rPr>
        <w:t>00</w:t>
      </w:r>
      <w:r w:rsidRPr="00D30044">
        <w:rPr>
          <w:rFonts w:ascii="Times New Roman" w:hAnsi="Times New Roman" w:cs="Times New Roman"/>
          <w:sz w:val="24"/>
          <w:u w:val="single"/>
        </w:rPr>
        <w:t xml:space="preserve"> Kč </w:t>
      </w:r>
    </w:p>
    <w:p w14:paraId="049F7E1F" w14:textId="1F494656" w:rsidR="00EC0401" w:rsidRPr="00D30044" w:rsidRDefault="00EC0401" w:rsidP="006E0778">
      <w:pPr>
        <w:autoSpaceDE w:val="0"/>
        <w:spacing w:line="276" w:lineRule="auto"/>
        <w:ind w:left="1080"/>
        <w:jc w:val="both"/>
        <w:rPr>
          <w:rFonts w:ascii="Times New Roman" w:hAnsi="Times New Roman" w:cs="Times New Roman"/>
          <w:b/>
          <w:sz w:val="24"/>
        </w:rPr>
      </w:pPr>
      <w:r w:rsidRPr="00D30044">
        <w:rPr>
          <w:rFonts w:ascii="Times New Roman" w:hAnsi="Times New Roman" w:cs="Times New Roman"/>
          <w:b/>
          <w:sz w:val="24"/>
        </w:rPr>
        <w:t>Cena celkem vč. DPH</w:t>
      </w:r>
      <w:r w:rsidRPr="00D30044">
        <w:rPr>
          <w:rFonts w:ascii="Times New Roman" w:hAnsi="Times New Roman" w:cs="Times New Roman"/>
          <w:b/>
          <w:sz w:val="24"/>
        </w:rPr>
        <w:tab/>
      </w:r>
      <w:r w:rsidR="00FB4E9F" w:rsidRPr="00D30044">
        <w:rPr>
          <w:rFonts w:ascii="Times New Roman" w:hAnsi="Times New Roman" w:cs="Times New Roman"/>
          <w:b/>
          <w:sz w:val="24"/>
        </w:rPr>
        <w:tab/>
      </w:r>
      <w:r w:rsidR="00FB4E9F" w:rsidRPr="00D30044">
        <w:rPr>
          <w:rFonts w:ascii="Times New Roman" w:hAnsi="Times New Roman" w:cs="Times New Roman"/>
          <w:b/>
          <w:sz w:val="24"/>
        </w:rPr>
        <w:tab/>
      </w:r>
      <w:r w:rsidR="00FB4E9F" w:rsidRPr="00D30044">
        <w:rPr>
          <w:rFonts w:ascii="Times New Roman" w:hAnsi="Times New Roman" w:cs="Times New Roman"/>
          <w:b/>
          <w:sz w:val="24"/>
        </w:rPr>
        <w:tab/>
      </w:r>
      <w:r w:rsidR="00FB4E9F" w:rsidRPr="00D30044">
        <w:rPr>
          <w:rFonts w:ascii="Times New Roman" w:hAnsi="Times New Roman" w:cs="Times New Roman"/>
          <w:b/>
          <w:sz w:val="24"/>
        </w:rPr>
        <w:tab/>
      </w:r>
      <w:r w:rsidRPr="00D30044">
        <w:rPr>
          <w:rFonts w:ascii="Times New Roman" w:hAnsi="Times New Roman" w:cs="Times New Roman"/>
          <w:b/>
          <w:sz w:val="24"/>
        </w:rPr>
        <w:t>65.993,</w:t>
      </w:r>
      <w:r w:rsidR="00D30044" w:rsidRPr="00D30044">
        <w:rPr>
          <w:rFonts w:ascii="Times New Roman" w:hAnsi="Times New Roman" w:cs="Times New Roman"/>
          <w:b/>
          <w:sz w:val="24"/>
        </w:rPr>
        <w:t>00</w:t>
      </w:r>
      <w:r w:rsidR="00FB4E9F" w:rsidRPr="00D30044">
        <w:rPr>
          <w:rFonts w:ascii="Times New Roman" w:hAnsi="Times New Roman" w:cs="Times New Roman"/>
          <w:b/>
          <w:sz w:val="24"/>
        </w:rPr>
        <w:t xml:space="preserve"> </w:t>
      </w:r>
      <w:r w:rsidRPr="00D30044">
        <w:rPr>
          <w:rFonts w:ascii="Times New Roman" w:hAnsi="Times New Roman" w:cs="Times New Roman"/>
          <w:b/>
          <w:sz w:val="24"/>
        </w:rPr>
        <w:t xml:space="preserve">Kč </w:t>
      </w:r>
    </w:p>
    <w:p w14:paraId="4AAD974E" w14:textId="20094704" w:rsidR="00D30044" w:rsidRPr="00D30044" w:rsidRDefault="00EC0401" w:rsidP="00D30044">
      <w:pPr>
        <w:autoSpaceDE w:val="0"/>
        <w:spacing w:after="240" w:line="276" w:lineRule="auto"/>
        <w:ind w:left="1080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(Slovy:</w:t>
      </w:r>
      <w:r w:rsidR="00FB4E9F" w:rsidRPr="00D30044">
        <w:rPr>
          <w:rFonts w:ascii="Times New Roman" w:hAnsi="Times New Roman" w:cs="Times New Roman"/>
          <w:sz w:val="24"/>
        </w:rPr>
        <w:t>Š</w:t>
      </w:r>
      <w:r w:rsidRPr="00D30044">
        <w:rPr>
          <w:rFonts w:ascii="Times New Roman" w:hAnsi="Times New Roman" w:cs="Times New Roman"/>
          <w:sz w:val="24"/>
        </w:rPr>
        <w:t>edesátpěttisícdevětsetdevadesáttřikorun</w:t>
      </w:r>
      <w:r w:rsidR="008073E0" w:rsidRPr="00D30044">
        <w:rPr>
          <w:rFonts w:ascii="Times New Roman" w:hAnsi="Times New Roman" w:cs="Times New Roman"/>
          <w:sz w:val="24"/>
        </w:rPr>
        <w:t xml:space="preserve"> českých</w:t>
      </w:r>
      <w:r w:rsidRPr="00D30044">
        <w:rPr>
          <w:rFonts w:ascii="Times New Roman" w:hAnsi="Times New Roman" w:cs="Times New Roman"/>
          <w:sz w:val="24"/>
        </w:rPr>
        <w:t>)</w:t>
      </w:r>
    </w:p>
    <w:p w14:paraId="4959AFEE" w14:textId="77777777" w:rsidR="00EC0401" w:rsidRPr="00D30044" w:rsidRDefault="00EC0401" w:rsidP="00044617">
      <w:pPr>
        <w:pStyle w:val="Odstavecseseznamem"/>
        <w:numPr>
          <w:ilvl w:val="0"/>
          <w:numId w:val="4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 xml:space="preserve">Uvedená cena v rozsahu sjednaného předmětu smlouvy je smluvní cenou nejvýše přípustnou, tedy cenou pevnou. V kupní ceně zboží je zahrnuto dodání zboží, včetně veškerého jeho příslušenství, kupujícímu do stanoveného místa plnění, doprava, clo, pojištění, daňové </w:t>
      </w:r>
      <w:r w:rsidRPr="00D30044">
        <w:rPr>
          <w:rFonts w:ascii="Times New Roman" w:hAnsi="Times New Roman" w:cs="Times New Roman"/>
          <w:sz w:val="24"/>
        </w:rPr>
        <w:lastRenderedPageBreak/>
        <w:t>poplatky,  předání všech dokladů potřebných pro jeho řádné užívání. Tato sjednaná kupní cena je konečná a k její změně může dojít jen v případě změny obecně závazných právních předpisů, které by měly vliv výši konečné ceny zboží (např. změna podmínek platby DPH).</w:t>
      </w:r>
    </w:p>
    <w:p w14:paraId="3D92075D" w14:textId="77777777" w:rsidR="00D30044" w:rsidRDefault="00EC0401" w:rsidP="00044617">
      <w:pPr>
        <w:pStyle w:val="Odstavecseseznamem"/>
        <w:numPr>
          <w:ilvl w:val="0"/>
          <w:numId w:val="4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 xml:space="preserve">Uvedená kupní cena za zboží bude kupujícím uhrazena na základě faktury - daňového dokladu vystaveného prodávajícím a doručené kupujícímu. Fakturu - daňový doklad je prodávající oprávněn vystavit v den podpisu předávacího protokolu o řádném převzetí zboží včetně provedení všech činností a služeb spojených s dodávkou zboží dle této smlouvy. </w:t>
      </w:r>
    </w:p>
    <w:p w14:paraId="06AB8EEB" w14:textId="77777777" w:rsidR="00D30044" w:rsidRDefault="00EC0401" w:rsidP="00044617">
      <w:pPr>
        <w:pStyle w:val="Odstavecseseznamem"/>
        <w:numPr>
          <w:ilvl w:val="0"/>
          <w:numId w:val="4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Faktura bude vystavena na základě předávacího protokolu, který převezme osoba k tomu oprávněná kupujícím. Jedno vyhotovení předávacího protokolu, podepsaného oprávněnou osobou za kupujícího zůstane prodávajícímu a druhé vyhotovení bude předáno kupujícímu.</w:t>
      </w:r>
    </w:p>
    <w:p w14:paraId="444EFD0A" w14:textId="2581FBF4" w:rsidR="00EC0401" w:rsidRPr="00D30044" w:rsidRDefault="00EC0401" w:rsidP="00044617">
      <w:pPr>
        <w:pStyle w:val="Odstavecseseznamem"/>
        <w:numPr>
          <w:ilvl w:val="0"/>
          <w:numId w:val="4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Faktura - daňový doklad musí obsahovat veškeré náležitosti stanovené zákonem č. 235/2004 Sb., o dani z přidané hodnoty, ve znění pozdějších předpisů a zákonem č. 563/1991 Sb., o účetnictví, ve znění pozdějších předpisů a ID veřejné zakázky</w:t>
      </w:r>
      <w:r w:rsidR="00DE7B7C" w:rsidRPr="00D30044">
        <w:rPr>
          <w:rFonts w:ascii="Times New Roman" w:hAnsi="Times New Roman" w:cs="Times New Roman"/>
          <w:sz w:val="24"/>
        </w:rPr>
        <w:t>:</w:t>
      </w:r>
      <w:r w:rsidR="00DE7B7C" w:rsidRPr="00D30044">
        <w:rPr>
          <w:b/>
          <w:bCs/>
        </w:rPr>
        <w:t xml:space="preserve"> </w:t>
      </w:r>
      <w:r w:rsidR="00DE7B7C" w:rsidRPr="00D30044">
        <w:rPr>
          <w:rFonts w:ascii="Times New Roman" w:hAnsi="Times New Roman" w:cs="Times New Roman"/>
          <w:sz w:val="24"/>
        </w:rPr>
        <w:t>T004/18V/00008112</w:t>
      </w:r>
      <w:r w:rsidRPr="00D30044">
        <w:rPr>
          <w:rFonts w:ascii="Times New Roman" w:hAnsi="Times New Roman" w:cs="Times New Roman"/>
          <w:b/>
          <w:sz w:val="24"/>
        </w:rPr>
        <w:t xml:space="preserve">.                   </w:t>
      </w:r>
    </w:p>
    <w:p w14:paraId="45C65439" w14:textId="77777777" w:rsidR="00EC0401" w:rsidRPr="00D30044" w:rsidRDefault="00EC0401" w:rsidP="00044617">
      <w:pPr>
        <w:pStyle w:val="Odstavecseseznamem"/>
        <w:numPr>
          <w:ilvl w:val="0"/>
          <w:numId w:val="4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 xml:space="preserve">Splatnost faktury je stanovena na </w:t>
      </w:r>
      <w:r w:rsidRPr="00D30044">
        <w:rPr>
          <w:rFonts w:ascii="Times New Roman" w:hAnsi="Times New Roman" w:cs="Times New Roman"/>
          <w:b/>
          <w:bCs/>
          <w:sz w:val="24"/>
        </w:rPr>
        <w:t>30</w:t>
      </w:r>
      <w:r w:rsidRPr="00D30044">
        <w:rPr>
          <w:rFonts w:ascii="Times New Roman" w:hAnsi="Times New Roman" w:cs="Times New Roman"/>
          <w:b/>
          <w:sz w:val="24"/>
        </w:rPr>
        <w:t xml:space="preserve"> dní</w:t>
      </w:r>
      <w:r w:rsidRPr="00D30044">
        <w:rPr>
          <w:rFonts w:ascii="Times New Roman" w:hAnsi="Times New Roman" w:cs="Times New Roman"/>
          <w:sz w:val="24"/>
        </w:rPr>
        <w:t xml:space="preserve"> ode dne doručení faktury do sídla kupujícího. Závazek kupujícího zaplatit kupní cenu bude splněn řádně a včas odepsáním fakturované částky ve lhůtě splatnosti z účtu kupujícího ve prospěch účtu prodávajícího uvedeného na příslušné faktuře. </w:t>
      </w:r>
    </w:p>
    <w:p w14:paraId="022A15A0" w14:textId="77777777" w:rsidR="00EC0401" w:rsidRPr="00D30044" w:rsidRDefault="00EC0401" w:rsidP="00044617">
      <w:pPr>
        <w:pStyle w:val="Odstavecseseznamem"/>
        <w:numPr>
          <w:ilvl w:val="0"/>
          <w:numId w:val="4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V případě, že prodávající vyhotoví fakturu chybně, bude vyzván k nápravě a lhůta splatnosti adekvátně posunuta ke dni nového doručení faktury kupujícímu.</w:t>
      </w:r>
    </w:p>
    <w:p w14:paraId="5634A530" w14:textId="171F4D51" w:rsidR="00EC0401" w:rsidRDefault="00EC0401" w:rsidP="00044617">
      <w:pPr>
        <w:pStyle w:val="Odstavecseseznamem"/>
        <w:numPr>
          <w:ilvl w:val="0"/>
          <w:numId w:val="4"/>
        </w:num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Nesplní-li kupující svůj závazek zaplatit kupní cenu řádně a včas, zavazuje se zaplatit prodávajícímu úrok z prodlení ve výši stanovené obecně závazným právním předpisem.</w:t>
      </w:r>
    </w:p>
    <w:p w14:paraId="26E5D42D" w14:textId="77777777" w:rsidR="006E0778" w:rsidRPr="006E0778" w:rsidRDefault="006E0778" w:rsidP="006E0778">
      <w:pPr>
        <w:autoSpaceDE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</w:p>
    <w:p w14:paraId="3CB1FD8D" w14:textId="77777777" w:rsidR="00EC0401" w:rsidRPr="00C96609" w:rsidRDefault="00EC0401" w:rsidP="00C65339">
      <w:pPr>
        <w:autoSpaceDE w:val="0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C96609">
        <w:rPr>
          <w:rFonts w:ascii="Times New Roman" w:hAnsi="Times New Roman" w:cs="Times New Roman"/>
          <w:b/>
          <w:sz w:val="24"/>
        </w:rPr>
        <w:t>III.</w:t>
      </w:r>
    </w:p>
    <w:p w14:paraId="1358DF45" w14:textId="77777777" w:rsidR="00EC0401" w:rsidRPr="00C96609" w:rsidRDefault="00EC0401" w:rsidP="0069233E">
      <w:pPr>
        <w:autoSpaceDE w:val="0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C96609">
        <w:rPr>
          <w:rFonts w:ascii="Times New Roman" w:hAnsi="Times New Roman" w:cs="Times New Roman"/>
          <w:b/>
          <w:sz w:val="24"/>
        </w:rPr>
        <w:t>Doba a místo plnění</w:t>
      </w:r>
    </w:p>
    <w:p w14:paraId="537A13C3" w14:textId="77777777" w:rsidR="00EC0401" w:rsidRPr="00C96609" w:rsidRDefault="00EC0401" w:rsidP="00624578">
      <w:pPr>
        <w:autoSpaceDE w:val="0"/>
        <w:spacing w:line="276" w:lineRule="auto"/>
        <w:jc w:val="both"/>
        <w:rPr>
          <w:rFonts w:ascii="Times New Roman" w:hAnsi="Times New Roman" w:cs="Times New Roman"/>
          <w:b/>
          <w:sz w:val="24"/>
        </w:rPr>
      </w:pPr>
    </w:p>
    <w:p w14:paraId="0D54F470" w14:textId="77777777" w:rsidR="00EC0401" w:rsidRPr="00D30044" w:rsidRDefault="00EC0401" w:rsidP="00044617">
      <w:pPr>
        <w:pStyle w:val="Odstavecseseznamem"/>
        <w:numPr>
          <w:ilvl w:val="0"/>
          <w:numId w:val="5"/>
        </w:numPr>
        <w:autoSpaceDE w:val="0"/>
        <w:spacing w:after="240" w:line="276" w:lineRule="auto"/>
        <w:ind w:left="709"/>
        <w:jc w:val="both"/>
        <w:rPr>
          <w:rFonts w:ascii="Times New Roman" w:hAnsi="Times New Roman" w:cs="Times New Roman"/>
          <w:color w:val="000000"/>
          <w:sz w:val="24"/>
        </w:rPr>
      </w:pPr>
      <w:r w:rsidRPr="00D30044">
        <w:rPr>
          <w:rFonts w:ascii="Times New Roman" w:hAnsi="Times New Roman" w:cs="Times New Roman"/>
          <w:sz w:val="24"/>
        </w:rPr>
        <w:t xml:space="preserve">Zboží bude prodávajícím dodáno na adresu sídla kupujícího, a to konkrétně dle pokynů </w:t>
      </w:r>
    </w:p>
    <w:p w14:paraId="11731826" w14:textId="1C41176E" w:rsidR="00EC0401" w:rsidRPr="00D30044" w:rsidRDefault="00EC0401" w:rsidP="00044617">
      <w:pPr>
        <w:pStyle w:val="Odstavecseseznamem"/>
        <w:numPr>
          <w:ilvl w:val="0"/>
          <w:numId w:val="5"/>
        </w:numPr>
        <w:autoSpaceDE w:val="0"/>
        <w:spacing w:after="240" w:line="276" w:lineRule="auto"/>
        <w:ind w:left="709"/>
        <w:jc w:val="both"/>
        <w:rPr>
          <w:rFonts w:ascii="Times New Roman" w:hAnsi="Times New Roman" w:cs="Times New Roman"/>
          <w:color w:val="000000"/>
          <w:sz w:val="24"/>
        </w:rPr>
      </w:pPr>
      <w:r w:rsidRPr="00D30044">
        <w:rPr>
          <w:rFonts w:ascii="Times New Roman" w:hAnsi="Times New Roman" w:cs="Times New Roman"/>
          <w:sz w:val="24"/>
        </w:rPr>
        <w:t xml:space="preserve">kupujícího Psychiatrické léčebny Šternberk, Olomoucká 1848/173, 785 01 Šternberk, sklad MTZ a to nejpozději </w:t>
      </w:r>
      <w:r w:rsidRPr="00D30044">
        <w:rPr>
          <w:rFonts w:ascii="Times New Roman" w:hAnsi="Times New Roman" w:cs="Times New Roman"/>
          <w:b/>
          <w:color w:val="000000"/>
          <w:sz w:val="24"/>
        </w:rPr>
        <w:t>do 5. června 2018.</w:t>
      </w:r>
    </w:p>
    <w:p w14:paraId="3FEE43EC" w14:textId="652C1EB5" w:rsidR="00EC0401" w:rsidRPr="00D30044" w:rsidRDefault="00EC0401" w:rsidP="00044617">
      <w:pPr>
        <w:pStyle w:val="Odstavecseseznamem"/>
        <w:numPr>
          <w:ilvl w:val="0"/>
          <w:numId w:val="5"/>
        </w:numPr>
        <w:autoSpaceDE w:val="0"/>
        <w:spacing w:after="240"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 xml:space="preserve">Termín dodávky bude koordinován v souladu s požadavky kupujícího. </w:t>
      </w:r>
    </w:p>
    <w:p w14:paraId="393DC502" w14:textId="743511C8" w:rsidR="00EC0401" w:rsidRPr="00D30044" w:rsidRDefault="00EC0401" w:rsidP="00044617">
      <w:pPr>
        <w:pStyle w:val="Odstavecseseznamem"/>
        <w:numPr>
          <w:ilvl w:val="0"/>
          <w:numId w:val="5"/>
        </w:numPr>
        <w:spacing w:after="240"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Prodávající se podpisem této smlouvy zavazuje dodat zbo</w:t>
      </w:r>
      <w:r w:rsidRPr="00D30044">
        <w:rPr>
          <w:rFonts w:ascii="Times New Roman" w:eastAsia="MS Mincho" w:hAnsi="Times New Roman" w:cs="Times New Roman"/>
          <w:sz w:val="24"/>
        </w:rPr>
        <w:t>ž</w:t>
      </w:r>
      <w:r w:rsidRPr="00D30044">
        <w:rPr>
          <w:rFonts w:ascii="Times New Roman" w:hAnsi="Times New Roman" w:cs="Times New Roman"/>
          <w:sz w:val="24"/>
        </w:rPr>
        <w:t>í a veškeré doklady, které se ke zbo</w:t>
      </w:r>
      <w:r w:rsidRPr="00D30044">
        <w:rPr>
          <w:rFonts w:ascii="Times New Roman" w:eastAsia="MS Mincho" w:hAnsi="Times New Roman" w:cs="Times New Roman"/>
          <w:sz w:val="24"/>
        </w:rPr>
        <w:t>ž</w:t>
      </w:r>
      <w:r w:rsidRPr="00D30044">
        <w:rPr>
          <w:rFonts w:ascii="Times New Roman" w:hAnsi="Times New Roman" w:cs="Times New Roman"/>
          <w:sz w:val="24"/>
        </w:rPr>
        <w:t>í vztahují, a kupující se zavazuje dodané zbo</w:t>
      </w:r>
      <w:r w:rsidRPr="00D30044">
        <w:rPr>
          <w:rFonts w:ascii="Times New Roman" w:eastAsia="MS Mincho" w:hAnsi="Times New Roman" w:cs="Times New Roman"/>
          <w:sz w:val="24"/>
        </w:rPr>
        <w:t>ž</w:t>
      </w:r>
      <w:r w:rsidRPr="00D30044">
        <w:rPr>
          <w:rFonts w:ascii="Times New Roman" w:hAnsi="Times New Roman" w:cs="Times New Roman"/>
          <w:sz w:val="24"/>
        </w:rPr>
        <w:t>í převzít.</w:t>
      </w:r>
    </w:p>
    <w:p w14:paraId="66C386C6" w14:textId="0F3C8900" w:rsidR="00EC0401" w:rsidRPr="00D30044" w:rsidRDefault="00EC0401" w:rsidP="00044617">
      <w:pPr>
        <w:pStyle w:val="Odstavecseseznamem"/>
        <w:numPr>
          <w:ilvl w:val="0"/>
          <w:numId w:val="5"/>
        </w:numPr>
        <w:spacing w:after="240" w:line="276" w:lineRule="auto"/>
        <w:ind w:left="709"/>
        <w:jc w:val="both"/>
        <w:rPr>
          <w:rFonts w:ascii="Times New Roman" w:hAnsi="Times New Roman" w:cs="Times New Roman"/>
          <w:sz w:val="24"/>
          <w:u w:val="single"/>
        </w:rPr>
      </w:pPr>
      <w:r w:rsidRPr="00D30044">
        <w:rPr>
          <w:rFonts w:ascii="Times New Roman" w:hAnsi="Times New Roman" w:cs="Times New Roman"/>
          <w:sz w:val="24"/>
        </w:rPr>
        <w:t xml:space="preserve">Prodávající se zavazuje 3 pracovní dny předem písemně avizovat osobě oprávněné k protokolárnímu převzetí předmětu smlouvy přesný čas plnění dodávky. </w:t>
      </w:r>
      <w:r w:rsidRPr="00D30044">
        <w:rPr>
          <w:rFonts w:ascii="Times New Roman" w:hAnsi="Times New Roman" w:cs="Times New Roman"/>
          <w:b/>
          <w:sz w:val="24"/>
        </w:rPr>
        <w:t xml:space="preserve">Oprávněná osoba k převzetí: </w:t>
      </w:r>
      <w:r w:rsidR="00E535C4" w:rsidRPr="00D30044">
        <w:rPr>
          <w:rFonts w:ascii="Times New Roman" w:hAnsi="Times New Roman" w:cs="Times New Roman"/>
          <w:b/>
          <w:sz w:val="24"/>
        </w:rPr>
        <w:t>xxxxxxx</w:t>
      </w:r>
      <w:r w:rsidRPr="00D30044">
        <w:rPr>
          <w:rFonts w:ascii="Times New Roman" w:hAnsi="Times New Roman" w:cs="Times New Roman"/>
          <w:b/>
          <w:sz w:val="24"/>
        </w:rPr>
        <w:t xml:space="preserve">, sklad MTZ </w:t>
      </w:r>
      <w:r w:rsidRPr="00D30044">
        <w:rPr>
          <w:rFonts w:ascii="Times New Roman" w:hAnsi="Times New Roman" w:cs="Times New Roman"/>
          <w:sz w:val="24"/>
        </w:rPr>
        <w:t xml:space="preserve">tel.: </w:t>
      </w:r>
      <w:r w:rsidR="00E535C4" w:rsidRPr="00D30044">
        <w:rPr>
          <w:rFonts w:ascii="Times New Roman" w:hAnsi="Times New Roman" w:cs="Times New Roman"/>
          <w:sz w:val="24"/>
        </w:rPr>
        <w:t>xxxxxxx</w:t>
      </w:r>
      <w:r w:rsidRPr="00D30044">
        <w:rPr>
          <w:rFonts w:ascii="Times New Roman" w:hAnsi="Times New Roman" w:cs="Times New Roman"/>
          <w:sz w:val="24"/>
        </w:rPr>
        <w:t xml:space="preserve">, e-mail: </w:t>
      </w:r>
      <w:hyperlink r:id="rId7" w:history="1">
        <w:r w:rsidR="00E535C4" w:rsidRPr="00D30044">
          <w:rPr>
            <w:rStyle w:val="Hypertextovodkaz"/>
            <w:rFonts w:ascii="Times New Roman" w:hAnsi="Times New Roman"/>
            <w:kern w:val="0"/>
            <w:sz w:val="22"/>
            <w:szCs w:val="22"/>
            <w:lang w:eastAsia="cs-CZ" w:bidi="ar-SA"/>
          </w:rPr>
          <w:t>xxxxxxxxc@plstbk.cz</w:t>
        </w:r>
      </w:hyperlink>
      <w:r w:rsidRPr="00D30044">
        <w:rPr>
          <w:rStyle w:val="Hypertextovodkaz"/>
          <w:rFonts w:ascii="Times New Roman" w:hAnsi="Times New Roman"/>
          <w:kern w:val="0"/>
          <w:sz w:val="22"/>
          <w:szCs w:val="22"/>
          <w:lang w:eastAsia="cs-CZ" w:bidi="ar-SA"/>
        </w:rPr>
        <w:t>.</w:t>
      </w:r>
    </w:p>
    <w:p w14:paraId="4D53F829" w14:textId="58C343FC" w:rsidR="00EC0401" w:rsidRPr="00D30044" w:rsidRDefault="00EC0401" w:rsidP="00044617">
      <w:pPr>
        <w:pStyle w:val="Odstavecseseznamem"/>
        <w:numPr>
          <w:ilvl w:val="0"/>
          <w:numId w:val="5"/>
        </w:numPr>
        <w:spacing w:after="240"/>
        <w:ind w:left="709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lastRenderedPageBreak/>
        <w:t>Kupující umo</w:t>
      </w:r>
      <w:r w:rsidRPr="00D30044">
        <w:rPr>
          <w:rFonts w:ascii="Times New Roman" w:eastAsia="MS Mincho" w:hAnsi="Times New Roman" w:cs="Times New Roman"/>
          <w:sz w:val="24"/>
        </w:rPr>
        <w:t>ž</w:t>
      </w:r>
      <w:r w:rsidRPr="00D30044">
        <w:rPr>
          <w:rFonts w:ascii="Times New Roman" w:hAnsi="Times New Roman" w:cs="Times New Roman"/>
          <w:sz w:val="24"/>
        </w:rPr>
        <w:t>ní vstup na místo plnění pracovníkům prodávajícího za podmínek dodr</w:t>
      </w:r>
      <w:r w:rsidRPr="00D30044">
        <w:rPr>
          <w:rFonts w:ascii="Times New Roman" w:eastAsia="MS Mincho" w:hAnsi="Times New Roman" w:cs="Times New Roman"/>
          <w:sz w:val="24"/>
        </w:rPr>
        <w:t>ž</w:t>
      </w:r>
      <w:r w:rsidRPr="00D30044">
        <w:rPr>
          <w:rFonts w:ascii="Times New Roman" w:hAnsi="Times New Roman" w:cs="Times New Roman"/>
          <w:sz w:val="24"/>
        </w:rPr>
        <w:t>ování mlčenlivosti o všech skutečnostech, o kterých se pracovníci prodávajícího dozvědí.</w:t>
      </w:r>
    </w:p>
    <w:p w14:paraId="7F72BFD8" w14:textId="38DF114A" w:rsidR="00EC0401" w:rsidRPr="00D30044" w:rsidRDefault="00EC0401" w:rsidP="00044617">
      <w:pPr>
        <w:pStyle w:val="Odstavecseseznamem"/>
        <w:numPr>
          <w:ilvl w:val="0"/>
          <w:numId w:val="5"/>
        </w:numPr>
        <w:autoSpaceDE w:val="0"/>
        <w:spacing w:after="240"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Za dodání zboží se považuje jeho předání na výše uvedené adrese a následný podpis předávacího protokolu (dodacího listu) zástupci obou smluvních stran, přičemž předávací proces je ukončen okamžikem, kdy ze strany kupujícího bude provedeno prohlášení o řádném splnění dodávky zboží ke dni jeho převzetí (tj. předání zboží a dalších souvisejících úkonů bez jakýchkoliv vad).</w:t>
      </w:r>
    </w:p>
    <w:p w14:paraId="00E72745" w14:textId="3DE12658" w:rsidR="00EC0401" w:rsidRPr="00D30044" w:rsidRDefault="00EC0401" w:rsidP="00044617">
      <w:pPr>
        <w:pStyle w:val="Odstavecseseznamem"/>
        <w:numPr>
          <w:ilvl w:val="0"/>
          <w:numId w:val="5"/>
        </w:numPr>
        <w:autoSpaceDE w:val="0"/>
        <w:spacing w:after="240"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>Kupující není povinen převzít zboží, které vykazuje zjevné vady, či nebude dodáno řádně a v případě, že v rámci předávací procedury budou zjištěny na dodávaném zboží vady, či jiné nedostatky, bude o tomto sepsán smluvními stranami samostatný zápis s tím, že součástí takového zápisu je přesný popis zjištěných vad a nedostatků, jakož i termín určený prodávajícímu k jejich odstranění, kdy lhůta k nápravě ze strany dodavatele bude zjednána max. do 24 hodin.</w:t>
      </w:r>
    </w:p>
    <w:p w14:paraId="3EDA250F" w14:textId="77777777" w:rsidR="00EC0401" w:rsidRPr="00D30044" w:rsidRDefault="00EC0401" w:rsidP="00044617">
      <w:pPr>
        <w:pStyle w:val="Odstavecseseznamem"/>
        <w:numPr>
          <w:ilvl w:val="0"/>
          <w:numId w:val="5"/>
        </w:numPr>
        <w:autoSpaceDE w:val="0"/>
        <w:spacing w:after="240"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D30044">
        <w:rPr>
          <w:rFonts w:ascii="Times New Roman" w:hAnsi="Times New Roman" w:cs="Times New Roman"/>
          <w:sz w:val="24"/>
        </w:rPr>
        <w:t xml:space="preserve">V případě prodlení prodávajícího s dodáním zboží je kupující oprávněn účtovat smluvní pokutu ve výši 0,2% z celkové kupní ceny dle této smlouvy bez DPH, a to za každý den prodlení s dodávkou zboží.  Právo na náhradu škody není zaplacením smluvní pokuty dotčeno. </w:t>
      </w:r>
    </w:p>
    <w:p w14:paraId="51CC839F" w14:textId="77777777" w:rsidR="00EC0401" w:rsidRPr="000F7599" w:rsidRDefault="00EC0401" w:rsidP="000F7599">
      <w:pPr>
        <w:autoSpaceDE w:val="0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190A20A9" w14:textId="77777777" w:rsidR="00EC0401" w:rsidRPr="00E27DA9" w:rsidRDefault="00EC0401" w:rsidP="00E27DA9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3493A393" w14:textId="4A2F5D70" w:rsidR="00EC0401" w:rsidRPr="00C96609" w:rsidRDefault="00EC0401" w:rsidP="005F171B">
      <w:pPr>
        <w:autoSpaceDE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I</w:t>
      </w:r>
      <w:r w:rsidR="00D30044">
        <w:rPr>
          <w:rFonts w:ascii="Times New Roman" w:hAnsi="Times New Roman" w:cs="Times New Roman"/>
          <w:b/>
          <w:bCs/>
          <w:sz w:val="24"/>
        </w:rPr>
        <w:t>V</w:t>
      </w:r>
      <w:r w:rsidRPr="00C96609">
        <w:rPr>
          <w:rFonts w:ascii="Times New Roman" w:hAnsi="Times New Roman" w:cs="Times New Roman"/>
          <w:b/>
          <w:bCs/>
          <w:sz w:val="24"/>
        </w:rPr>
        <w:t>.</w:t>
      </w:r>
    </w:p>
    <w:p w14:paraId="1EF71060" w14:textId="77777777" w:rsidR="00EC0401" w:rsidRPr="00C96609" w:rsidRDefault="00EC0401" w:rsidP="005F171B">
      <w:pPr>
        <w:autoSpaceDE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96609">
        <w:rPr>
          <w:rFonts w:ascii="Times New Roman" w:hAnsi="Times New Roman" w:cs="Times New Roman"/>
          <w:b/>
          <w:bCs/>
          <w:sz w:val="24"/>
        </w:rPr>
        <w:t>Závěrečná ustanovení</w:t>
      </w:r>
    </w:p>
    <w:p w14:paraId="073C01C7" w14:textId="77777777" w:rsidR="00EC0401" w:rsidRPr="00C96609" w:rsidRDefault="00EC0401" w:rsidP="00624578">
      <w:pPr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3E81330C" w14:textId="77777777" w:rsidR="00D30044" w:rsidRPr="006E0778" w:rsidRDefault="00EC0401" w:rsidP="00044617">
      <w:pPr>
        <w:pStyle w:val="Odstavecseseznamem"/>
        <w:widowControl/>
        <w:numPr>
          <w:ilvl w:val="0"/>
          <w:numId w:val="6"/>
        </w:numPr>
        <w:tabs>
          <w:tab w:val="left" w:pos="0"/>
        </w:tabs>
        <w:suppressAutoHyphens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Smluvní strany si pro doručování zvolily písemnou formu. Smluvní strany se dohodly, že na zásilky adresované si vzájemně smluvními stranami se nepoužije st. § 573 zákona č. 89/2012 Sb., občanský zákoník, ve znění pozdějších předpisů.</w:t>
      </w:r>
    </w:p>
    <w:p w14:paraId="7A59F614" w14:textId="33CE5713" w:rsidR="00EC0401" w:rsidRPr="006E0778" w:rsidRDefault="00EC0401" w:rsidP="00044617">
      <w:pPr>
        <w:pStyle w:val="Odstavecseseznamem"/>
        <w:widowControl/>
        <w:numPr>
          <w:ilvl w:val="0"/>
          <w:numId w:val="6"/>
        </w:numPr>
        <w:tabs>
          <w:tab w:val="left" w:pos="0"/>
        </w:tabs>
        <w:suppressAutoHyphens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Smluvní strany se dohodly, že jejich vztahy touto smlouvou neupravené se řídí příslušnými ustanoveními zákona č. 89/2012 Sb., občanského zákoníku, v platném znění.</w:t>
      </w:r>
    </w:p>
    <w:p w14:paraId="552FFCE7" w14:textId="71F3DAA5" w:rsidR="00EC0401" w:rsidRPr="006E0778" w:rsidRDefault="00EC0401" w:rsidP="00044617">
      <w:pPr>
        <w:pStyle w:val="Odstavecseseznamem"/>
        <w:numPr>
          <w:ilvl w:val="0"/>
          <w:numId w:val="6"/>
        </w:numPr>
        <w:tabs>
          <w:tab w:val="left" w:pos="0"/>
        </w:tabs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Obě smluvní strany jsou povinny oznámit si jakoukoli změnu údajů uvedených v záhlaví této smlouvy, a to písemně bez zbytečného odkladu poté, kdy se o příslušné změně dozví.</w:t>
      </w:r>
    </w:p>
    <w:p w14:paraId="5A01C433" w14:textId="56CBB6CD" w:rsidR="00EC0401" w:rsidRPr="006E0778" w:rsidRDefault="00EC0401" w:rsidP="00044617">
      <w:pPr>
        <w:pStyle w:val="Odstavecseseznamem"/>
        <w:numPr>
          <w:ilvl w:val="0"/>
          <w:numId w:val="6"/>
        </w:numPr>
        <w:tabs>
          <w:tab w:val="left" w:pos="0"/>
        </w:tabs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Změny a doplnění této smlouvy jsou možné pouze v písemné formě formou dodatků ke smlouvě, na základě vzájemné dohody obou smluvních stran.</w:t>
      </w:r>
    </w:p>
    <w:p w14:paraId="10D0C5DA" w14:textId="77777777" w:rsidR="00EC0401" w:rsidRPr="006E0778" w:rsidRDefault="00EC0401" w:rsidP="00044617">
      <w:pPr>
        <w:pStyle w:val="Odstavecseseznamem"/>
        <w:numPr>
          <w:ilvl w:val="0"/>
          <w:numId w:val="6"/>
        </w:numPr>
        <w:tabs>
          <w:tab w:val="left" w:pos="0"/>
        </w:tabs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 xml:space="preserve">Smluvní strany shodně a výslovně prohlašují, že mezi nimi došlo k dohodě o celém obsahu smlouvy a že je jim obsah smlouvy dobře znám v celém jeho rozsahu s tím, že smlouva je </w:t>
      </w:r>
    </w:p>
    <w:p w14:paraId="07058A41" w14:textId="2F5B134C" w:rsidR="00EC0401" w:rsidRPr="006E0778" w:rsidRDefault="00EC0401" w:rsidP="00044617">
      <w:pPr>
        <w:pStyle w:val="Odstavecseseznamem"/>
        <w:numPr>
          <w:ilvl w:val="0"/>
          <w:numId w:val="6"/>
        </w:numPr>
        <w:tabs>
          <w:tab w:val="left" w:pos="0"/>
        </w:tabs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projevem jejich vážné, pravé a svobodné vůle prosté omylu.</w:t>
      </w:r>
    </w:p>
    <w:p w14:paraId="750CDB74" w14:textId="3DA7B3D0" w:rsidR="00EC0401" w:rsidRPr="006E0778" w:rsidRDefault="00EC0401" w:rsidP="00044617">
      <w:pPr>
        <w:pStyle w:val="Odstavecseseznamem"/>
        <w:numPr>
          <w:ilvl w:val="0"/>
          <w:numId w:val="6"/>
        </w:numPr>
        <w:tabs>
          <w:tab w:val="left" w:pos="0"/>
        </w:tabs>
        <w:spacing w:after="240" w:line="276" w:lineRule="auto"/>
        <w:jc w:val="both"/>
        <w:rPr>
          <w:rFonts w:ascii="Times New Roman" w:hAnsi="Times New Roman" w:cs="Times New Roman"/>
          <w:sz w:val="28"/>
          <w:szCs w:val="22"/>
        </w:rPr>
      </w:pPr>
      <w:r w:rsidRPr="006E0778">
        <w:rPr>
          <w:rFonts w:ascii="Times New Roman" w:hAnsi="Times New Roman" w:cs="Times New Roman"/>
          <w:sz w:val="24"/>
          <w:szCs w:val="22"/>
        </w:rPr>
        <w:t xml:space="preserve">Prodávající prohlašuje, že vůči němu není vedena exekuce a ani nemá žádné dluhy po splatnosti, jejichž splnění by mohlo být vymáháno v exekuci podle zákona č. 120/2001 Sb., o soudních exekutorech a exekuční činnosti (exekuční řád) a o změně dalších zákonů, ve znění pozdějších předpisů, ani vůči němu není veden výkon rozhodnutí a ani nemá žádné dluhy po </w:t>
      </w:r>
      <w:r w:rsidRPr="006E0778">
        <w:rPr>
          <w:rFonts w:ascii="Times New Roman" w:hAnsi="Times New Roman" w:cs="Times New Roman"/>
          <w:sz w:val="24"/>
          <w:szCs w:val="22"/>
        </w:rPr>
        <w:lastRenderedPageBreak/>
        <w:t>splatnosti, jejichž splnění by mohlo být vymáháno ve výkonu rozhodnutí podle zákona č. 99/1963 Sb., občanského soudního řádu, ve znění pozdějších předpisů, zákona č. 500/2004 Sb., správního řádu, ve znění pozdějších předpisů, či podle zákona č. 280/2009 Sb., daňového řádu, ve znění pozdějších předpisů.</w:t>
      </w:r>
    </w:p>
    <w:p w14:paraId="3E1DF541" w14:textId="311502CE" w:rsidR="00EC0401" w:rsidRPr="006E0778" w:rsidRDefault="00EC0401" w:rsidP="00044617">
      <w:pPr>
        <w:pStyle w:val="Odstavecseseznamem"/>
        <w:widowControl/>
        <w:numPr>
          <w:ilvl w:val="0"/>
          <w:numId w:val="6"/>
        </w:numPr>
        <w:suppressAutoHyphens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V případě sporu se obě smluvní strany zavazují pokusit se o jeho urovnání smírem, v případě soudního sporu bude věc projednávána soudem příslušným podle zákona č. 99/1963 Sb., občanského soudního řádu, ve znění pozdějších předpisů.</w:t>
      </w:r>
    </w:p>
    <w:p w14:paraId="7C2EBFC8" w14:textId="236D3182" w:rsidR="00EC0401" w:rsidRPr="006E0778" w:rsidRDefault="00EC0401" w:rsidP="00044617">
      <w:pPr>
        <w:pStyle w:val="Odstavecseseznamem"/>
        <w:widowControl/>
        <w:numPr>
          <w:ilvl w:val="0"/>
          <w:numId w:val="6"/>
        </w:numPr>
        <w:suppressAutoHyphens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Prodávající je povinen spolupůsobit při výkonu finanční kontroly dle § 2 e) zákona č. 320/2001 Sb., o finanční kontrole ve veřejné správě.</w:t>
      </w:r>
    </w:p>
    <w:p w14:paraId="5F4DF8DF" w14:textId="1D7B00CF" w:rsidR="00EC0401" w:rsidRPr="006E0778" w:rsidRDefault="00EC0401" w:rsidP="00044617">
      <w:pPr>
        <w:pStyle w:val="Odstavecseseznamem"/>
        <w:widowControl/>
        <w:numPr>
          <w:ilvl w:val="0"/>
          <w:numId w:val="6"/>
        </w:numPr>
        <w:suppressAutoHyphens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Prodávající uděluje svůj souhlas s úplným zveřejněním obsahu této smlouvy, jakož i se zveřejněním všech dalších smluvních dokumentů vztahujících se k plnění veřejné zakázky na základě této smlouvy.</w:t>
      </w:r>
    </w:p>
    <w:p w14:paraId="48076A7A" w14:textId="097CDFC3" w:rsidR="00EC0401" w:rsidRPr="006E0778" w:rsidRDefault="00EC0401" w:rsidP="00044617">
      <w:pPr>
        <w:pStyle w:val="Odstavecseseznamem"/>
        <w:widowControl/>
        <w:numPr>
          <w:ilvl w:val="0"/>
          <w:numId w:val="6"/>
        </w:numPr>
        <w:suppressAutoHyphens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Smlouva je platná po podpisu oběma smluvními stranami a nabývá účinnosti uveřejněním v registru smluv ve smyslu ustanovení § 2 odst. 1, písm. c) a § 5 odst.2 zákona č. 240/2015 Sb. o registru smluv v platném znění. Povinnost k uveřejnění smlouvy v Registru smluv přebírá kupující.</w:t>
      </w:r>
    </w:p>
    <w:p w14:paraId="3009FB82" w14:textId="4BAA63A7" w:rsidR="00EC0401" w:rsidRPr="006E0778" w:rsidRDefault="00EC0401" w:rsidP="00044617">
      <w:pPr>
        <w:pStyle w:val="Odstavecseseznamem"/>
        <w:widowControl/>
        <w:numPr>
          <w:ilvl w:val="0"/>
          <w:numId w:val="6"/>
        </w:numPr>
        <w:suppressAutoHyphens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Smluvní strany prohlašují, že žádná z částí uzavřené smlouvy či její obsah není považována za obchodní tajemství.</w:t>
      </w:r>
    </w:p>
    <w:p w14:paraId="1DEA6DD7" w14:textId="53A0E71C" w:rsidR="00EC0401" w:rsidRPr="006E0778" w:rsidRDefault="00EC0401" w:rsidP="00044617">
      <w:pPr>
        <w:pStyle w:val="Odstavecseseznamem"/>
        <w:widowControl/>
        <w:numPr>
          <w:ilvl w:val="0"/>
          <w:numId w:val="6"/>
        </w:numPr>
        <w:suppressAutoHyphens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Tato smlouva se uzavírá ve dvou vyhotoveních, z nichž každá ze smluvních stran obdrží jedno vyhotovení.</w:t>
      </w:r>
    </w:p>
    <w:p w14:paraId="45849DD5" w14:textId="77777777" w:rsidR="00EC0401" w:rsidRPr="006E0778" w:rsidRDefault="00EC0401" w:rsidP="00044617">
      <w:pPr>
        <w:pStyle w:val="Odstavecseseznamem"/>
        <w:widowControl/>
        <w:numPr>
          <w:ilvl w:val="0"/>
          <w:numId w:val="6"/>
        </w:numPr>
        <w:suppressAutoHyphens w:val="0"/>
        <w:spacing w:after="240" w:line="276" w:lineRule="auto"/>
        <w:jc w:val="both"/>
        <w:rPr>
          <w:rFonts w:ascii="Times New Roman" w:hAnsi="Times New Roman" w:cs="Times New Roman"/>
          <w:sz w:val="24"/>
        </w:rPr>
      </w:pPr>
      <w:r w:rsidRPr="006E0778">
        <w:rPr>
          <w:rFonts w:ascii="Times New Roman" w:hAnsi="Times New Roman" w:cs="Times New Roman"/>
          <w:sz w:val="24"/>
        </w:rPr>
        <w:t>Nezbytnou součástí smlouvy jsou tyto přílohy:</w:t>
      </w:r>
    </w:p>
    <w:p w14:paraId="0BA7CE39" w14:textId="77777777" w:rsidR="00EC0401" w:rsidRPr="006E0778" w:rsidRDefault="00EC0401" w:rsidP="00044617">
      <w:pPr>
        <w:pStyle w:val="Odstavecseseznamem"/>
        <w:widowControl/>
        <w:numPr>
          <w:ilvl w:val="1"/>
          <w:numId w:val="6"/>
        </w:numPr>
        <w:suppressAutoHyphens w:val="0"/>
        <w:spacing w:after="240" w:line="276" w:lineRule="auto"/>
        <w:jc w:val="both"/>
        <w:rPr>
          <w:rFonts w:ascii="Times New Roman" w:hAnsi="Times New Roman" w:cs="Times New Roman"/>
          <w:i/>
          <w:sz w:val="24"/>
        </w:rPr>
      </w:pPr>
      <w:r w:rsidRPr="006E0778">
        <w:rPr>
          <w:rFonts w:ascii="Times New Roman" w:hAnsi="Times New Roman" w:cs="Times New Roman"/>
          <w:i/>
          <w:sz w:val="24"/>
        </w:rPr>
        <w:t>Příloha č. 1 – Cenová kalkulace</w:t>
      </w:r>
    </w:p>
    <w:p w14:paraId="3F9F0C04" w14:textId="77777777" w:rsidR="00EC0401" w:rsidRPr="00B5290D" w:rsidRDefault="00EC0401" w:rsidP="00B5290D">
      <w:pPr>
        <w:widowControl/>
        <w:suppressAutoHyphens w:val="0"/>
        <w:spacing w:line="276" w:lineRule="auto"/>
        <w:ind w:left="720"/>
        <w:jc w:val="both"/>
        <w:rPr>
          <w:rFonts w:ascii="Times New Roman" w:hAnsi="Times New Roman" w:cs="Times New Roman"/>
          <w:i/>
          <w:sz w:val="24"/>
        </w:rPr>
      </w:pPr>
    </w:p>
    <w:p w14:paraId="539CCED7" w14:textId="77777777" w:rsidR="00EC0401" w:rsidRPr="00C96609" w:rsidRDefault="00EC0401" w:rsidP="002F09CD">
      <w:pPr>
        <w:pStyle w:val="Prosttext1"/>
        <w:spacing w:line="276" w:lineRule="auto"/>
        <w:ind w:left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821EF">
        <w:rPr>
          <w:rFonts w:ascii="Times New Roman" w:eastAsia="MS Mincho" w:hAnsi="Times New Roman" w:cs="Times New Roman"/>
          <w:b/>
          <w:sz w:val="24"/>
          <w:szCs w:val="24"/>
        </w:rPr>
        <w:t>Kupující:</w:t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 w:rsidRPr="001821EF">
        <w:rPr>
          <w:rFonts w:ascii="Times New Roman" w:eastAsia="MS Mincho" w:hAnsi="Times New Roman" w:cs="Times New Roman"/>
          <w:b/>
          <w:sz w:val="24"/>
          <w:szCs w:val="24"/>
        </w:rPr>
        <w:t>Prodávající:</w:t>
      </w:r>
      <w:r w:rsidRPr="007D34F1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14:paraId="41B802B2" w14:textId="77777777" w:rsidR="00EC0401" w:rsidRDefault="00EC0401" w:rsidP="00847401">
      <w:pPr>
        <w:ind w:firstLine="709"/>
        <w:rPr>
          <w:rFonts w:ascii="Times New Roman" w:eastAsia="MS Mincho" w:hAnsi="Times New Roman" w:cs="Times New Roman"/>
          <w:sz w:val="24"/>
        </w:rPr>
      </w:pPr>
    </w:p>
    <w:p w14:paraId="4B4C326B" w14:textId="47F56F13" w:rsidR="00EC0401" w:rsidRDefault="00EC0401" w:rsidP="00847401">
      <w:pPr>
        <w:ind w:firstLine="709"/>
      </w:pPr>
      <w:r w:rsidRPr="00C96609">
        <w:rPr>
          <w:rFonts w:ascii="Times New Roman" w:eastAsia="MS Mincho" w:hAnsi="Times New Roman" w:cs="Times New Roman"/>
          <w:sz w:val="24"/>
        </w:rPr>
        <w:t xml:space="preserve">Ve </w:t>
      </w:r>
      <w:r w:rsidR="00D30044">
        <w:rPr>
          <w:rFonts w:ascii="Times New Roman" w:eastAsia="MS Mincho" w:hAnsi="Times New Roman" w:cs="Times New Roman"/>
          <w:sz w:val="24"/>
        </w:rPr>
        <w:t xml:space="preserve">Frýdku-Místku </w:t>
      </w:r>
      <w:r w:rsidRPr="00C96609">
        <w:rPr>
          <w:rFonts w:ascii="Times New Roman" w:eastAsia="MS Mincho" w:hAnsi="Times New Roman" w:cs="Times New Roman"/>
          <w:sz w:val="24"/>
        </w:rPr>
        <w:t>dne: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="00D30044">
        <w:rPr>
          <w:rFonts w:ascii="Times New Roman" w:eastAsia="MS Mincho" w:hAnsi="Times New Roman" w:cs="Times New Roman"/>
          <w:sz w:val="24"/>
        </w:rPr>
        <w:t>17</w:t>
      </w:r>
      <w:r w:rsidR="00463075">
        <w:rPr>
          <w:rFonts w:ascii="Times New Roman" w:eastAsia="MS Mincho" w:hAnsi="Times New Roman" w:cs="Times New Roman"/>
          <w:sz w:val="24"/>
        </w:rPr>
        <w:t xml:space="preserve">. </w:t>
      </w:r>
      <w:r w:rsidR="00D30044">
        <w:rPr>
          <w:rFonts w:ascii="Times New Roman" w:eastAsia="MS Mincho" w:hAnsi="Times New Roman" w:cs="Times New Roman"/>
          <w:sz w:val="24"/>
        </w:rPr>
        <w:t>8</w:t>
      </w:r>
      <w:r w:rsidR="00463075">
        <w:rPr>
          <w:rFonts w:ascii="Times New Roman" w:eastAsia="MS Mincho" w:hAnsi="Times New Roman" w:cs="Times New Roman"/>
          <w:sz w:val="24"/>
        </w:rPr>
        <w:t>. 20</w:t>
      </w:r>
      <w:r w:rsidR="00D30044">
        <w:rPr>
          <w:rFonts w:ascii="Times New Roman" w:eastAsia="MS Mincho" w:hAnsi="Times New Roman" w:cs="Times New Roman"/>
          <w:sz w:val="24"/>
        </w:rPr>
        <w:t>21</w:t>
      </w:r>
      <w:r>
        <w:rPr>
          <w:rFonts w:ascii="Times New Roman" w:eastAsia="MS Mincho" w:hAnsi="Times New Roman" w:cs="Times New Roman"/>
          <w:sz w:val="24"/>
        </w:rPr>
        <w:t xml:space="preserve">                           </w:t>
      </w:r>
      <w:r w:rsidR="00FD38A8">
        <w:rPr>
          <w:rFonts w:ascii="Times New Roman" w:eastAsia="MS Mincho" w:hAnsi="Times New Roman" w:cs="Times New Roman"/>
          <w:sz w:val="24"/>
        </w:rPr>
        <w:t>V</w:t>
      </w:r>
      <w:r w:rsidR="00D30044">
        <w:rPr>
          <w:rFonts w:ascii="Times New Roman" w:eastAsia="MS Mincho" w:hAnsi="Times New Roman" w:cs="Times New Roman"/>
          <w:sz w:val="24"/>
        </w:rPr>
        <w:t xml:space="preserve"> Ostravě </w:t>
      </w:r>
      <w:r>
        <w:rPr>
          <w:rFonts w:ascii="Times New Roman" w:eastAsia="MS Mincho" w:hAnsi="Times New Roman" w:cs="Times New Roman"/>
          <w:sz w:val="24"/>
        </w:rPr>
        <w:t>dne</w:t>
      </w:r>
      <w:r w:rsidR="00FD38A8">
        <w:rPr>
          <w:rFonts w:ascii="Times New Roman" w:eastAsia="MS Mincho" w:hAnsi="Times New Roman" w:cs="Times New Roman"/>
          <w:sz w:val="24"/>
        </w:rPr>
        <w:t>: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="00D30044">
        <w:rPr>
          <w:rFonts w:ascii="Times New Roman" w:eastAsia="MS Mincho" w:hAnsi="Times New Roman" w:cs="Times New Roman"/>
          <w:sz w:val="24"/>
        </w:rPr>
        <w:t>17</w:t>
      </w:r>
      <w:r w:rsidR="00463075">
        <w:rPr>
          <w:rFonts w:ascii="Times New Roman" w:eastAsia="MS Mincho" w:hAnsi="Times New Roman" w:cs="Times New Roman"/>
          <w:sz w:val="24"/>
        </w:rPr>
        <w:t xml:space="preserve">. </w:t>
      </w:r>
      <w:r w:rsidR="00D30044">
        <w:rPr>
          <w:rFonts w:ascii="Times New Roman" w:eastAsia="MS Mincho" w:hAnsi="Times New Roman" w:cs="Times New Roman"/>
          <w:sz w:val="24"/>
        </w:rPr>
        <w:t>8</w:t>
      </w:r>
      <w:r w:rsidR="00463075">
        <w:rPr>
          <w:rFonts w:ascii="Times New Roman" w:eastAsia="MS Mincho" w:hAnsi="Times New Roman" w:cs="Times New Roman"/>
          <w:sz w:val="24"/>
        </w:rPr>
        <w:t>. 20</w:t>
      </w:r>
      <w:r w:rsidR="00D30044">
        <w:rPr>
          <w:rFonts w:ascii="Times New Roman" w:eastAsia="MS Mincho" w:hAnsi="Times New Roman" w:cs="Times New Roman"/>
          <w:sz w:val="24"/>
        </w:rPr>
        <w:t>21</w:t>
      </w:r>
    </w:p>
    <w:p w14:paraId="4536FED9" w14:textId="77777777" w:rsidR="00EC0401" w:rsidRDefault="00EC0401" w:rsidP="002F09CD">
      <w:pPr>
        <w:ind w:left="709"/>
        <w:rPr>
          <w:rFonts w:ascii="Times New Roman" w:eastAsia="MS Mincho" w:hAnsi="Times New Roman" w:cs="Times New Roman"/>
          <w:sz w:val="24"/>
        </w:rPr>
      </w:pPr>
    </w:p>
    <w:p w14:paraId="69DBABB6" w14:textId="77777777" w:rsidR="00EC0401" w:rsidRDefault="00EC0401" w:rsidP="002F09CD">
      <w:pPr>
        <w:ind w:left="709"/>
        <w:rPr>
          <w:rFonts w:ascii="Times New Roman" w:eastAsia="MS Mincho" w:hAnsi="Times New Roman" w:cs="Times New Roman"/>
          <w:sz w:val="24"/>
        </w:rPr>
      </w:pPr>
    </w:p>
    <w:p w14:paraId="2B576000" w14:textId="77777777" w:rsidR="00EC0401" w:rsidRDefault="00EC0401" w:rsidP="002F09CD">
      <w:pPr>
        <w:ind w:left="709"/>
        <w:rPr>
          <w:rFonts w:ascii="Times New Roman" w:eastAsia="MS Mincho" w:hAnsi="Times New Roman" w:cs="Times New Roman"/>
          <w:noProof/>
          <w:sz w:val="24"/>
          <w:lang w:eastAsia="cs-CZ" w:bidi="ar-SA"/>
        </w:rPr>
      </w:pPr>
      <w:r>
        <w:rPr>
          <w:rFonts w:ascii="Times New Roman" w:eastAsia="MS Mincho" w:hAnsi="Times New Roman" w:cs="Times New Roman"/>
          <w:sz w:val="24"/>
        </w:rPr>
        <w:t xml:space="preserve">                                                                              </w:t>
      </w:r>
    </w:p>
    <w:p w14:paraId="520AB5A4" w14:textId="77777777" w:rsidR="00FD38A8" w:rsidRDefault="00FD38A8" w:rsidP="002F09CD">
      <w:pPr>
        <w:ind w:left="709"/>
        <w:rPr>
          <w:rFonts w:ascii="Times New Roman" w:eastAsia="MS Mincho" w:hAnsi="Times New Roman" w:cs="Times New Roman"/>
          <w:noProof/>
          <w:sz w:val="24"/>
          <w:lang w:eastAsia="cs-CZ" w:bidi="ar-SA"/>
        </w:rPr>
      </w:pPr>
    </w:p>
    <w:p w14:paraId="7FE74604" w14:textId="77777777" w:rsidR="00FD38A8" w:rsidRDefault="00FD38A8" w:rsidP="002F09CD">
      <w:pPr>
        <w:ind w:left="709"/>
        <w:rPr>
          <w:rFonts w:ascii="Times New Roman" w:eastAsia="MS Mincho" w:hAnsi="Times New Roman" w:cs="Times New Roman"/>
          <w:noProof/>
          <w:sz w:val="24"/>
          <w:lang w:eastAsia="cs-CZ" w:bidi="ar-SA"/>
        </w:rPr>
      </w:pPr>
    </w:p>
    <w:p w14:paraId="667607CE" w14:textId="77777777" w:rsidR="00FD38A8" w:rsidRDefault="00FD38A8" w:rsidP="002F09CD">
      <w:pPr>
        <w:ind w:left="709"/>
        <w:rPr>
          <w:rFonts w:ascii="Times New Roman" w:eastAsia="MS Mincho" w:hAnsi="Times New Roman" w:cs="Times New Roman"/>
          <w:sz w:val="24"/>
        </w:rPr>
      </w:pPr>
    </w:p>
    <w:p w14:paraId="59164985" w14:textId="77777777" w:rsidR="00DE7B7C" w:rsidRDefault="00DE7B7C" w:rsidP="002F09CD">
      <w:pPr>
        <w:ind w:left="709"/>
        <w:rPr>
          <w:rFonts w:ascii="Times New Roman" w:eastAsia="MS Mincho" w:hAnsi="Times New Roman" w:cs="Times New Roman"/>
          <w:sz w:val="24"/>
        </w:rPr>
      </w:pPr>
    </w:p>
    <w:p w14:paraId="470F4B6F" w14:textId="77777777" w:rsidR="00DE7B7C" w:rsidRDefault="00DE7B7C" w:rsidP="002F09CD">
      <w:pPr>
        <w:ind w:left="709"/>
        <w:rPr>
          <w:rFonts w:ascii="Times New Roman" w:eastAsia="MS Mincho" w:hAnsi="Times New Roman" w:cs="Times New Roman"/>
          <w:sz w:val="24"/>
        </w:rPr>
      </w:pPr>
    </w:p>
    <w:p w14:paraId="30CDAC2E" w14:textId="77777777" w:rsidR="00DE7B7C" w:rsidRDefault="00DE7B7C" w:rsidP="002F09CD">
      <w:pPr>
        <w:ind w:left="709"/>
        <w:rPr>
          <w:rFonts w:ascii="Times New Roman" w:eastAsia="MS Mincho" w:hAnsi="Times New Roman" w:cs="Times New Roman"/>
          <w:sz w:val="24"/>
        </w:rPr>
      </w:pPr>
    </w:p>
    <w:p w14:paraId="5D5325CB" w14:textId="77777777" w:rsidR="00EC0401" w:rsidRDefault="00EC0401" w:rsidP="002F09CD">
      <w:pPr>
        <w:ind w:left="709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                                                                                        </w:t>
      </w:r>
    </w:p>
    <w:p w14:paraId="59DDC8B7" w14:textId="76A1F297" w:rsidR="00EC0401" w:rsidRDefault="006E0778" w:rsidP="006E0778">
      <w:pPr>
        <w:tabs>
          <w:tab w:val="center" w:pos="1985"/>
          <w:tab w:val="center" w:pos="7088"/>
        </w:tabs>
        <w:ind w:left="709"/>
      </w:pPr>
      <w:r>
        <w:rPr>
          <w:rFonts w:ascii="Times New Roman" w:eastAsia="MS Mincho" w:hAnsi="Times New Roman" w:cs="Times New Roman"/>
          <w:sz w:val="24"/>
        </w:rPr>
        <w:tab/>
      </w:r>
      <w:r w:rsidR="00EC0401" w:rsidRPr="00C96609">
        <w:rPr>
          <w:rFonts w:ascii="Times New Roman" w:eastAsia="MS Mincho" w:hAnsi="Times New Roman" w:cs="Times New Roman"/>
          <w:sz w:val="24"/>
        </w:rPr>
        <w:t>……………………………………</w:t>
      </w:r>
      <w:r>
        <w:rPr>
          <w:rFonts w:ascii="Times New Roman" w:eastAsia="MS Mincho" w:hAnsi="Times New Roman" w:cs="Times New Roman"/>
          <w:sz w:val="24"/>
        </w:rPr>
        <w:tab/>
      </w:r>
      <w:r w:rsidRPr="00C96609">
        <w:rPr>
          <w:rFonts w:ascii="Times New Roman" w:eastAsia="MS Mincho" w:hAnsi="Times New Roman" w:cs="Times New Roman"/>
          <w:sz w:val="24"/>
        </w:rPr>
        <w:t>……………………………………</w:t>
      </w:r>
    </w:p>
    <w:p w14:paraId="2C6A0ADE" w14:textId="6E2B9796" w:rsidR="00EC0401" w:rsidRDefault="006E0778" w:rsidP="006E0778">
      <w:pPr>
        <w:tabs>
          <w:tab w:val="center" w:pos="1985"/>
          <w:tab w:val="center" w:pos="7088"/>
        </w:tabs>
        <w:ind w:left="709"/>
      </w:pPr>
      <w:r>
        <w:rPr>
          <w:rFonts w:ascii="Times New Roman" w:eastAsia="MS Mincho" w:hAnsi="Times New Roman" w:cs="Times New Roman"/>
          <w:sz w:val="24"/>
        </w:rPr>
        <w:tab/>
      </w:r>
      <w:r w:rsidRPr="006E0778">
        <w:rPr>
          <w:rFonts w:ascii="Times New Roman" w:eastAsia="MS Mincho" w:hAnsi="Times New Roman" w:cs="Times New Roman"/>
          <w:sz w:val="24"/>
        </w:rPr>
        <w:t xml:space="preserve">plk. Ing. </w:t>
      </w:r>
      <w:r w:rsidR="009E5282">
        <w:rPr>
          <w:rFonts w:ascii="Times New Roman" w:eastAsia="MS Mincho" w:hAnsi="Times New Roman" w:cs="Times New Roman"/>
          <w:sz w:val="24"/>
        </w:rPr>
        <w:t>Libor</w:t>
      </w:r>
      <w:r w:rsidRPr="006E0778">
        <w:rPr>
          <w:rFonts w:ascii="Times New Roman" w:eastAsia="MS Mincho" w:hAnsi="Times New Roman" w:cs="Times New Roman"/>
          <w:sz w:val="24"/>
        </w:rPr>
        <w:t xml:space="preserve"> </w:t>
      </w:r>
      <w:r w:rsidR="009E5282">
        <w:rPr>
          <w:rFonts w:ascii="Times New Roman" w:eastAsia="MS Mincho" w:hAnsi="Times New Roman" w:cs="Times New Roman"/>
          <w:sz w:val="24"/>
        </w:rPr>
        <w:t>Trčka</w:t>
      </w:r>
      <w:r>
        <w:rPr>
          <w:rFonts w:ascii="Times New Roman" w:eastAsia="MS Mincho" w:hAnsi="Times New Roman" w:cs="Times New Roman"/>
          <w:sz w:val="24"/>
        </w:rPr>
        <w:tab/>
      </w:r>
      <w:r w:rsidR="00D30044">
        <w:rPr>
          <w:rFonts w:ascii="Times New Roman" w:eastAsia="MS Mincho" w:hAnsi="Times New Roman" w:cs="Times New Roman"/>
          <w:sz w:val="24"/>
        </w:rPr>
        <w:t>Ludvík Hradíl</w:t>
      </w:r>
      <w:r>
        <w:rPr>
          <w:rFonts w:ascii="Times New Roman" w:eastAsia="MS Mincho" w:hAnsi="Times New Roman" w:cs="Times New Roman"/>
          <w:sz w:val="24"/>
        </w:rPr>
        <w:t>ek</w:t>
      </w:r>
    </w:p>
    <w:p w14:paraId="7B2FC02F" w14:textId="01352C74" w:rsidR="00EC0401" w:rsidRDefault="006E0778" w:rsidP="006E0778">
      <w:pPr>
        <w:tabs>
          <w:tab w:val="center" w:pos="1985"/>
          <w:tab w:val="center" w:pos="7088"/>
        </w:tabs>
        <w:ind w:left="709"/>
      </w:pPr>
      <w:r>
        <w:rPr>
          <w:rFonts w:ascii="Times New Roman" w:eastAsia="MS Mincho" w:hAnsi="Times New Roman" w:cs="Times New Roman"/>
          <w:sz w:val="24"/>
        </w:rPr>
        <w:tab/>
      </w:r>
      <w:r w:rsidR="00EC0401">
        <w:rPr>
          <w:rFonts w:ascii="Times New Roman" w:eastAsia="MS Mincho" w:hAnsi="Times New Roman" w:cs="Times New Roman"/>
          <w:sz w:val="24"/>
        </w:rPr>
        <w:t>ř</w:t>
      </w:r>
      <w:r w:rsidR="00EC0401" w:rsidRPr="00C96609">
        <w:rPr>
          <w:rFonts w:ascii="Times New Roman" w:eastAsia="MS Mincho" w:hAnsi="Times New Roman" w:cs="Times New Roman"/>
          <w:sz w:val="24"/>
        </w:rPr>
        <w:t>editel</w:t>
      </w:r>
      <w:r w:rsidR="00EC0401">
        <w:rPr>
          <w:rFonts w:ascii="Times New Roman" w:eastAsia="MS Mincho" w:hAnsi="Times New Roman" w:cs="Times New Roman"/>
          <w:sz w:val="24"/>
        </w:rPr>
        <w:tab/>
      </w:r>
      <w:r w:rsidR="00EC0401">
        <w:rPr>
          <w:rFonts w:ascii="Times New Roman" w:eastAsia="MS Mincho" w:hAnsi="Times New Roman" w:cs="Times New Roman"/>
          <w:sz w:val="24"/>
        </w:rPr>
        <w:tab/>
      </w:r>
      <w:r w:rsidR="00EC0401">
        <w:rPr>
          <w:rFonts w:ascii="Times New Roman" w:eastAsia="MS Mincho" w:hAnsi="Times New Roman" w:cs="Times New Roman"/>
          <w:sz w:val="24"/>
        </w:rPr>
        <w:tab/>
      </w:r>
      <w:r w:rsidR="00EC0401">
        <w:rPr>
          <w:rFonts w:ascii="Times New Roman" w:eastAsia="MS Mincho" w:hAnsi="Times New Roman" w:cs="Times New Roman"/>
          <w:sz w:val="24"/>
        </w:rPr>
        <w:tab/>
      </w:r>
      <w:r w:rsidR="00EC0401">
        <w:rPr>
          <w:rFonts w:ascii="Times New Roman" w:eastAsia="MS Mincho" w:hAnsi="Times New Roman" w:cs="Times New Roman"/>
          <w:sz w:val="24"/>
        </w:rPr>
        <w:tab/>
        <w:t xml:space="preserve">       </w:t>
      </w:r>
    </w:p>
    <w:p w14:paraId="71ECCD99" w14:textId="6FF72060" w:rsidR="00EC0401" w:rsidRDefault="006E0778" w:rsidP="006E0778">
      <w:pPr>
        <w:tabs>
          <w:tab w:val="center" w:pos="1985"/>
          <w:tab w:val="center" w:pos="7088"/>
        </w:tabs>
        <w:ind w:left="709"/>
      </w:pPr>
      <w:r>
        <w:rPr>
          <w:rFonts w:ascii="Times New Roman" w:eastAsia="MS Mincho" w:hAnsi="Times New Roman" w:cs="Times New Roman"/>
          <w:sz w:val="24"/>
        </w:rPr>
        <w:tab/>
      </w:r>
      <w:r w:rsidR="00D30044" w:rsidRPr="00D30044">
        <w:rPr>
          <w:rFonts w:ascii="Times New Roman" w:eastAsia="MS Mincho" w:hAnsi="Times New Roman" w:cs="Times New Roman"/>
          <w:sz w:val="24"/>
        </w:rPr>
        <w:t>SOŠ PO a VOŠ PO</w:t>
      </w:r>
      <w:r w:rsidR="00EC0401">
        <w:rPr>
          <w:rFonts w:ascii="Times New Roman" w:eastAsia="MS Mincho" w:hAnsi="Times New Roman" w:cs="Times New Roman"/>
          <w:sz w:val="24"/>
        </w:rPr>
        <w:tab/>
      </w:r>
      <w:r w:rsidR="00EC0401">
        <w:rPr>
          <w:rFonts w:ascii="Times New Roman" w:eastAsia="MS Mincho" w:hAnsi="Times New Roman" w:cs="Times New Roman"/>
          <w:sz w:val="24"/>
        </w:rPr>
        <w:tab/>
      </w:r>
      <w:r w:rsidR="00EC0401">
        <w:rPr>
          <w:rFonts w:ascii="Times New Roman" w:eastAsia="MS Mincho" w:hAnsi="Times New Roman" w:cs="Times New Roman"/>
          <w:sz w:val="24"/>
        </w:rPr>
        <w:tab/>
      </w:r>
      <w:r w:rsidR="00EC0401">
        <w:rPr>
          <w:rFonts w:ascii="Times New Roman" w:eastAsia="MS Mincho" w:hAnsi="Times New Roman" w:cs="Times New Roman"/>
          <w:sz w:val="24"/>
        </w:rPr>
        <w:tab/>
      </w:r>
    </w:p>
    <w:sectPr w:rsidR="00EC0401" w:rsidSect="005F44C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83" w:right="1134" w:bottom="1134" w:left="1134" w:header="284" w:footer="56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EDE7C" w14:textId="77777777" w:rsidR="00DA4E85" w:rsidRDefault="00DA4E85" w:rsidP="00740209">
      <w:r>
        <w:separator/>
      </w:r>
    </w:p>
  </w:endnote>
  <w:endnote w:type="continuationSeparator" w:id="0">
    <w:p w14:paraId="4B3548B2" w14:textId="77777777" w:rsidR="00DA4E85" w:rsidRDefault="00DA4E85" w:rsidP="0074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D905B" w14:textId="77777777" w:rsidR="00EC0401" w:rsidRPr="007F7361" w:rsidRDefault="00EC0401" w:rsidP="00A43190">
    <w:pPr>
      <w:pStyle w:val="Zpat"/>
      <w:jc w:val="right"/>
      <w:rPr>
        <w:rFonts w:ascii="Times New Roman" w:hAnsi="Times New Roman" w:cs="Times New Roman"/>
        <w:i/>
        <w:szCs w:val="20"/>
      </w:rPr>
    </w:pPr>
    <w:r w:rsidRPr="007F7361">
      <w:rPr>
        <w:rFonts w:ascii="Times New Roman" w:hAnsi="Times New Roman" w:cs="Times New Roman"/>
        <w:i/>
        <w:szCs w:val="20"/>
      </w:rPr>
      <w:t xml:space="preserve">Stránka </w:t>
    </w:r>
    <w:r w:rsidRPr="007F7361">
      <w:rPr>
        <w:rFonts w:ascii="Times New Roman" w:hAnsi="Times New Roman" w:cs="Times New Roman"/>
        <w:i/>
        <w:szCs w:val="20"/>
      </w:rPr>
      <w:fldChar w:fldCharType="begin"/>
    </w:r>
    <w:r w:rsidRPr="007F7361">
      <w:rPr>
        <w:rFonts w:ascii="Times New Roman" w:hAnsi="Times New Roman" w:cs="Times New Roman"/>
        <w:i/>
        <w:szCs w:val="20"/>
      </w:rPr>
      <w:instrText>PAGE</w:instrText>
    </w:r>
    <w:r w:rsidRPr="007F7361">
      <w:rPr>
        <w:rFonts w:ascii="Times New Roman" w:hAnsi="Times New Roman" w:cs="Times New Roman"/>
        <w:i/>
        <w:szCs w:val="20"/>
      </w:rPr>
      <w:fldChar w:fldCharType="separate"/>
    </w:r>
    <w:r w:rsidR="00463075">
      <w:rPr>
        <w:rFonts w:ascii="Times New Roman" w:hAnsi="Times New Roman" w:cs="Times New Roman"/>
        <w:i/>
        <w:noProof/>
        <w:szCs w:val="20"/>
      </w:rPr>
      <w:t>7</w:t>
    </w:r>
    <w:r w:rsidRPr="007F7361">
      <w:rPr>
        <w:rFonts w:ascii="Times New Roman" w:hAnsi="Times New Roman" w:cs="Times New Roman"/>
        <w:i/>
        <w:szCs w:val="20"/>
      </w:rPr>
      <w:fldChar w:fldCharType="end"/>
    </w:r>
    <w:r w:rsidRPr="007F7361">
      <w:rPr>
        <w:rFonts w:ascii="Times New Roman" w:hAnsi="Times New Roman" w:cs="Times New Roman"/>
        <w:i/>
        <w:szCs w:val="20"/>
      </w:rPr>
      <w:t xml:space="preserve"> z </w:t>
    </w:r>
    <w:r w:rsidRPr="007F7361">
      <w:rPr>
        <w:rFonts w:ascii="Times New Roman" w:hAnsi="Times New Roman" w:cs="Times New Roman"/>
        <w:i/>
        <w:szCs w:val="20"/>
      </w:rPr>
      <w:fldChar w:fldCharType="begin"/>
    </w:r>
    <w:r w:rsidRPr="007F7361">
      <w:rPr>
        <w:rFonts w:ascii="Times New Roman" w:hAnsi="Times New Roman" w:cs="Times New Roman"/>
        <w:i/>
        <w:szCs w:val="20"/>
      </w:rPr>
      <w:instrText>NUMPAGES</w:instrText>
    </w:r>
    <w:r w:rsidRPr="007F7361">
      <w:rPr>
        <w:rFonts w:ascii="Times New Roman" w:hAnsi="Times New Roman" w:cs="Times New Roman"/>
        <w:i/>
        <w:szCs w:val="20"/>
      </w:rPr>
      <w:fldChar w:fldCharType="separate"/>
    </w:r>
    <w:r w:rsidR="00463075">
      <w:rPr>
        <w:rFonts w:ascii="Times New Roman" w:hAnsi="Times New Roman" w:cs="Times New Roman"/>
        <w:i/>
        <w:noProof/>
        <w:szCs w:val="20"/>
      </w:rPr>
      <w:t>7</w:t>
    </w:r>
    <w:r w:rsidRPr="007F7361">
      <w:rPr>
        <w:rFonts w:ascii="Times New Roman" w:hAnsi="Times New Roman" w:cs="Times New Roman"/>
        <w:i/>
        <w:szCs w:val="20"/>
      </w:rPr>
      <w:fldChar w:fldCharType="end"/>
    </w:r>
  </w:p>
  <w:p w14:paraId="6B47BBE3" w14:textId="77777777" w:rsidR="00EC0401" w:rsidRPr="00C65339" w:rsidRDefault="00EC0401" w:rsidP="00A43190">
    <w:pPr>
      <w:pStyle w:val="Zpat"/>
      <w:jc w:val="center"/>
      <w:rPr>
        <w:rFonts w:ascii="Times New Roman" w:hAnsi="Times New Roman" w:cs="Times New Roman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08A60" w14:textId="77777777" w:rsidR="00EC0401" w:rsidRPr="0039734F" w:rsidRDefault="00EC0401">
    <w:pPr>
      <w:pStyle w:val="Zpat"/>
      <w:jc w:val="right"/>
      <w:rPr>
        <w:rFonts w:ascii="Times New Roman" w:hAnsi="Times New Roman" w:cs="Times New Roman"/>
        <w:i/>
        <w:szCs w:val="20"/>
      </w:rPr>
    </w:pPr>
    <w:r w:rsidRPr="0039734F">
      <w:rPr>
        <w:rFonts w:ascii="Times New Roman" w:hAnsi="Times New Roman" w:cs="Times New Roman"/>
        <w:i/>
        <w:szCs w:val="20"/>
      </w:rPr>
      <w:t xml:space="preserve">Stránka </w:t>
    </w:r>
    <w:r w:rsidRPr="0039734F">
      <w:rPr>
        <w:rFonts w:ascii="Times New Roman" w:hAnsi="Times New Roman" w:cs="Times New Roman"/>
        <w:b/>
        <w:bCs/>
        <w:i/>
        <w:szCs w:val="20"/>
      </w:rPr>
      <w:fldChar w:fldCharType="begin"/>
    </w:r>
    <w:r w:rsidRPr="0039734F">
      <w:rPr>
        <w:rFonts w:ascii="Times New Roman" w:hAnsi="Times New Roman" w:cs="Times New Roman"/>
        <w:b/>
        <w:bCs/>
        <w:i/>
        <w:szCs w:val="20"/>
      </w:rPr>
      <w:instrText>PAGE</w:instrText>
    </w:r>
    <w:r w:rsidRPr="0039734F">
      <w:rPr>
        <w:rFonts w:ascii="Times New Roman" w:hAnsi="Times New Roman" w:cs="Times New Roman"/>
        <w:b/>
        <w:bCs/>
        <w:i/>
        <w:szCs w:val="20"/>
      </w:rPr>
      <w:fldChar w:fldCharType="separate"/>
    </w:r>
    <w:r w:rsidR="00E535C4">
      <w:rPr>
        <w:rFonts w:ascii="Times New Roman" w:hAnsi="Times New Roman" w:cs="Times New Roman"/>
        <w:b/>
        <w:bCs/>
        <w:i/>
        <w:noProof/>
        <w:szCs w:val="20"/>
      </w:rPr>
      <w:t>1</w:t>
    </w:r>
    <w:r w:rsidRPr="0039734F">
      <w:rPr>
        <w:rFonts w:ascii="Times New Roman" w:hAnsi="Times New Roman" w:cs="Times New Roman"/>
        <w:b/>
        <w:bCs/>
        <w:i/>
        <w:szCs w:val="20"/>
      </w:rPr>
      <w:fldChar w:fldCharType="end"/>
    </w:r>
    <w:r w:rsidRPr="0039734F">
      <w:rPr>
        <w:rFonts w:ascii="Times New Roman" w:hAnsi="Times New Roman" w:cs="Times New Roman"/>
        <w:i/>
        <w:szCs w:val="20"/>
      </w:rPr>
      <w:t xml:space="preserve"> z </w:t>
    </w:r>
    <w:r w:rsidRPr="0039734F">
      <w:rPr>
        <w:rFonts w:ascii="Times New Roman" w:hAnsi="Times New Roman" w:cs="Times New Roman"/>
        <w:b/>
        <w:bCs/>
        <w:i/>
        <w:szCs w:val="20"/>
      </w:rPr>
      <w:fldChar w:fldCharType="begin"/>
    </w:r>
    <w:r w:rsidRPr="0039734F">
      <w:rPr>
        <w:rFonts w:ascii="Times New Roman" w:hAnsi="Times New Roman" w:cs="Times New Roman"/>
        <w:b/>
        <w:bCs/>
        <w:i/>
        <w:szCs w:val="20"/>
      </w:rPr>
      <w:instrText>NUMPAGES</w:instrText>
    </w:r>
    <w:r w:rsidRPr="0039734F">
      <w:rPr>
        <w:rFonts w:ascii="Times New Roman" w:hAnsi="Times New Roman" w:cs="Times New Roman"/>
        <w:b/>
        <w:bCs/>
        <w:i/>
        <w:szCs w:val="20"/>
      </w:rPr>
      <w:fldChar w:fldCharType="separate"/>
    </w:r>
    <w:r w:rsidR="00E535C4">
      <w:rPr>
        <w:rFonts w:ascii="Times New Roman" w:hAnsi="Times New Roman" w:cs="Times New Roman"/>
        <w:b/>
        <w:bCs/>
        <w:i/>
        <w:noProof/>
        <w:szCs w:val="20"/>
      </w:rPr>
      <w:t>7</w:t>
    </w:r>
    <w:r w:rsidRPr="0039734F">
      <w:rPr>
        <w:rFonts w:ascii="Times New Roman" w:hAnsi="Times New Roman" w:cs="Times New Roman"/>
        <w:b/>
        <w:bCs/>
        <w:i/>
        <w:szCs w:val="20"/>
      </w:rPr>
      <w:fldChar w:fldCharType="end"/>
    </w:r>
  </w:p>
  <w:p w14:paraId="1B095F04" w14:textId="77777777" w:rsidR="00EC0401" w:rsidRPr="00C65339" w:rsidRDefault="00EC0401" w:rsidP="00C65339">
    <w:pPr>
      <w:pStyle w:val="Zpat"/>
      <w:jc w:val="center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578E8" w14:textId="77777777" w:rsidR="00DA4E85" w:rsidRDefault="00DA4E85" w:rsidP="00740209">
      <w:r>
        <w:separator/>
      </w:r>
    </w:p>
  </w:footnote>
  <w:footnote w:type="continuationSeparator" w:id="0">
    <w:p w14:paraId="49E50021" w14:textId="77777777" w:rsidR="00DA4E85" w:rsidRDefault="00DA4E85" w:rsidP="00740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0702" w14:textId="77777777" w:rsidR="005F44C7" w:rsidRPr="007225A4" w:rsidRDefault="005F44C7" w:rsidP="005F44C7">
    <w:pPr>
      <w:pStyle w:val="Nadpis3"/>
      <w:shd w:val="clear" w:color="auto" w:fill="FFFFFF"/>
      <w:spacing w:before="0"/>
      <w:jc w:val="right"/>
      <w:rPr>
        <w:rFonts w:ascii="Arial" w:eastAsia="Times New Roman" w:hAnsi="Arial" w:cs="Arial"/>
        <w:color w:val="333333"/>
        <w:kern w:val="0"/>
        <w:sz w:val="18"/>
        <w:szCs w:val="18"/>
        <w:lang w:eastAsia="cs-CZ" w:bidi="ar-SA"/>
      </w:rPr>
    </w:pPr>
    <w:r>
      <w:rPr>
        <w:rFonts w:ascii="Arial" w:hAnsi="Arial" w:cs="Arial"/>
        <w:noProof/>
        <w:color w:val="333333"/>
        <w:sz w:val="18"/>
        <w:szCs w:val="18"/>
      </w:rPr>
      <w:drawing>
        <wp:anchor distT="0" distB="0" distL="114300" distR="114300" simplePos="0" relativeHeight="251661312" behindDoc="1" locked="0" layoutInCell="1" allowOverlap="1" wp14:anchorId="6C7B2868" wp14:editId="0277F1D1">
          <wp:simplePos x="0" y="0"/>
          <wp:positionH relativeFrom="margin">
            <wp:posOffset>3810</wp:posOffset>
          </wp:positionH>
          <wp:positionV relativeFrom="paragraph">
            <wp:posOffset>-31115</wp:posOffset>
          </wp:positionV>
          <wp:extent cx="868680" cy="868680"/>
          <wp:effectExtent l="0" t="0" r="7620" b="7620"/>
          <wp:wrapTight wrapText="bothSides">
            <wp:wrapPolygon edited="0">
              <wp:start x="0" y="0"/>
              <wp:lineTo x="0" y="21316"/>
              <wp:lineTo x="21316" y="21316"/>
              <wp:lineTo x="21316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8680" cy="8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225A4">
      <w:rPr>
        <w:rFonts w:ascii="Arial" w:hAnsi="Arial" w:cs="Arial"/>
        <w:color w:val="333333"/>
        <w:sz w:val="18"/>
        <w:szCs w:val="18"/>
      </w:rPr>
      <w:t>SOŠ</w:t>
    </w:r>
    <w:r>
      <w:rPr>
        <w:rFonts w:ascii="Arial" w:hAnsi="Arial" w:cs="Arial"/>
        <w:color w:val="333333"/>
        <w:sz w:val="18"/>
        <w:szCs w:val="18"/>
      </w:rPr>
      <w:t xml:space="preserve"> </w:t>
    </w:r>
    <w:r w:rsidRPr="007225A4">
      <w:rPr>
        <w:rFonts w:ascii="Arial" w:hAnsi="Arial" w:cs="Arial"/>
        <w:color w:val="333333"/>
        <w:sz w:val="18"/>
        <w:szCs w:val="18"/>
      </w:rPr>
      <w:t>PO a VOŠ PO</w:t>
    </w:r>
    <w:r w:rsidRPr="007225A4">
      <w:rPr>
        <w:rFonts w:ascii="Arial" w:hAnsi="Arial" w:cs="Arial"/>
        <w:color w:val="333333"/>
        <w:sz w:val="18"/>
        <w:szCs w:val="18"/>
      </w:rPr>
      <w:br/>
      <w:t>poštovní schránka 56</w:t>
    </w:r>
    <w:r w:rsidRPr="007225A4">
      <w:rPr>
        <w:rFonts w:ascii="Arial" w:hAnsi="Arial" w:cs="Arial"/>
        <w:color w:val="333333"/>
        <w:sz w:val="18"/>
        <w:szCs w:val="18"/>
      </w:rPr>
      <w:br/>
      <w:t>Pionýrů 2069, 738 02 Frýdek-Místek 12</w:t>
    </w:r>
  </w:p>
  <w:p w14:paraId="6268E08B" w14:textId="77777777" w:rsidR="005F44C7" w:rsidRPr="007225A4" w:rsidRDefault="005F44C7" w:rsidP="005F44C7">
    <w:pPr>
      <w:ind w:left="2410"/>
      <w:jc w:val="right"/>
      <w:rPr>
        <w:rFonts w:ascii="Calibri" w:hAnsi="Calibri" w:cs="Calibri"/>
        <w:b/>
        <w:color w:val="244061"/>
        <w:sz w:val="18"/>
        <w:szCs w:val="18"/>
      </w:rPr>
    </w:pPr>
  </w:p>
  <w:p w14:paraId="2E063FE2" w14:textId="566F0837" w:rsidR="00EC0401" w:rsidRPr="00F74A26" w:rsidRDefault="00EC0401" w:rsidP="00F74A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FA247" w14:textId="69D64FEA" w:rsidR="007225A4" w:rsidRPr="007225A4" w:rsidRDefault="005F44C7" w:rsidP="005F44C7">
    <w:pPr>
      <w:pStyle w:val="Nadpis3"/>
      <w:shd w:val="clear" w:color="auto" w:fill="FFFFFF"/>
      <w:spacing w:before="0"/>
      <w:jc w:val="right"/>
      <w:rPr>
        <w:rFonts w:ascii="Arial" w:eastAsia="Times New Roman" w:hAnsi="Arial" w:cs="Arial"/>
        <w:color w:val="333333"/>
        <w:kern w:val="0"/>
        <w:sz w:val="18"/>
        <w:szCs w:val="18"/>
        <w:lang w:eastAsia="cs-CZ" w:bidi="ar-SA"/>
      </w:rPr>
    </w:pPr>
    <w:r>
      <w:rPr>
        <w:rFonts w:ascii="Arial" w:hAnsi="Arial" w:cs="Arial"/>
        <w:noProof/>
        <w:color w:val="333333"/>
        <w:sz w:val="18"/>
        <w:szCs w:val="18"/>
      </w:rPr>
      <w:drawing>
        <wp:anchor distT="0" distB="0" distL="114300" distR="114300" simplePos="0" relativeHeight="251659264" behindDoc="1" locked="0" layoutInCell="1" allowOverlap="1" wp14:anchorId="779EC4AB" wp14:editId="18334319">
          <wp:simplePos x="0" y="0"/>
          <wp:positionH relativeFrom="margin">
            <wp:posOffset>3810</wp:posOffset>
          </wp:positionH>
          <wp:positionV relativeFrom="paragraph">
            <wp:posOffset>-31115</wp:posOffset>
          </wp:positionV>
          <wp:extent cx="986790" cy="986790"/>
          <wp:effectExtent l="0" t="0" r="3810" b="3810"/>
          <wp:wrapTight wrapText="bothSides">
            <wp:wrapPolygon edited="0">
              <wp:start x="0" y="0"/>
              <wp:lineTo x="0" y="21266"/>
              <wp:lineTo x="21266" y="21266"/>
              <wp:lineTo x="21266" y="0"/>
              <wp:lineTo x="0" y="0"/>
            </wp:wrapPolygon>
          </wp:wrapTight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6790" cy="986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225A4" w:rsidRPr="007225A4">
      <w:rPr>
        <w:rFonts w:ascii="Arial" w:hAnsi="Arial" w:cs="Arial"/>
        <w:color w:val="333333"/>
        <w:sz w:val="18"/>
        <w:szCs w:val="18"/>
      </w:rPr>
      <w:t>SOŠ</w:t>
    </w:r>
    <w:r w:rsidR="007225A4">
      <w:rPr>
        <w:rFonts w:ascii="Arial" w:hAnsi="Arial" w:cs="Arial"/>
        <w:color w:val="333333"/>
        <w:sz w:val="18"/>
        <w:szCs w:val="18"/>
      </w:rPr>
      <w:t xml:space="preserve"> </w:t>
    </w:r>
    <w:r w:rsidR="007225A4" w:rsidRPr="007225A4">
      <w:rPr>
        <w:rFonts w:ascii="Arial" w:hAnsi="Arial" w:cs="Arial"/>
        <w:color w:val="333333"/>
        <w:sz w:val="18"/>
        <w:szCs w:val="18"/>
      </w:rPr>
      <w:t>PO a VOŠ PO</w:t>
    </w:r>
    <w:r w:rsidR="007225A4" w:rsidRPr="007225A4">
      <w:rPr>
        <w:rFonts w:ascii="Arial" w:hAnsi="Arial" w:cs="Arial"/>
        <w:color w:val="333333"/>
        <w:sz w:val="18"/>
        <w:szCs w:val="18"/>
      </w:rPr>
      <w:br/>
      <w:t>poštovní schránka 56</w:t>
    </w:r>
    <w:r w:rsidR="007225A4" w:rsidRPr="007225A4">
      <w:rPr>
        <w:rFonts w:ascii="Arial" w:hAnsi="Arial" w:cs="Arial"/>
        <w:color w:val="333333"/>
        <w:sz w:val="18"/>
        <w:szCs w:val="18"/>
      </w:rPr>
      <w:br/>
      <w:t>Pionýrů 2069, 738 02 Frýdek-Místek 12</w:t>
    </w:r>
  </w:p>
  <w:p w14:paraId="4391ADEF" w14:textId="10ACE0EE" w:rsidR="00EC0401" w:rsidRPr="007225A4" w:rsidRDefault="00EC0401" w:rsidP="00F74A26">
    <w:pPr>
      <w:ind w:left="2410"/>
      <w:jc w:val="right"/>
      <w:rPr>
        <w:rFonts w:ascii="Calibri" w:hAnsi="Calibri" w:cs="Calibri"/>
        <w:b/>
        <w:color w:val="244061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9"/>
        </w:tabs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9"/>
        </w:tabs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  <w:rPr>
        <w:rFonts w:cs="Times New Roman"/>
      </w:rPr>
    </w:lvl>
  </w:abstractNum>
  <w:abstractNum w:abstractNumId="7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"/>
      <w:lvlJc w:val="left"/>
      <w:pPr>
        <w:tabs>
          <w:tab w:val="num" w:pos="0"/>
        </w:tabs>
        <w:ind w:left="1070" w:hanging="360"/>
      </w:pPr>
      <w:rPr>
        <w:rFonts w:ascii="Wingdings" w:hAnsi="Wingdings"/>
      </w:rPr>
    </w:lvl>
  </w:abstractNum>
  <w:abstractNum w:abstractNumId="8" w15:restartNumberingAfterBreak="0">
    <w:nsid w:val="05B40132"/>
    <w:multiLevelType w:val="hybridMultilevel"/>
    <w:tmpl w:val="2B328D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C7CEA"/>
    <w:multiLevelType w:val="hybridMultilevel"/>
    <w:tmpl w:val="F75AF13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6C194E"/>
    <w:multiLevelType w:val="hybridMultilevel"/>
    <w:tmpl w:val="0E3452B8"/>
    <w:lvl w:ilvl="0" w:tplc="0405000F">
      <w:start w:val="1"/>
      <w:numFmt w:val="decimal"/>
      <w:pStyle w:val="slovanseznam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0396A38"/>
    <w:multiLevelType w:val="hybridMultilevel"/>
    <w:tmpl w:val="D87234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F125FF"/>
    <w:multiLevelType w:val="hybridMultilevel"/>
    <w:tmpl w:val="D19012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124199"/>
    <w:multiLevelType w:val="hybridMultilevel"/>
    <w:tmpl w:val="B7F816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8"/>
  </w:num>
  <w:num w:numId="5">
    <w:abstractNumId w:val="9"/>
  </w:num>
  <w:num w:numId="6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497"/>
    <w:rsid w:val="000030F8"/>
    <w:rsid w:val="00003F27"/>
    <w:rsid w:val="00004AAF"/>
    <w:rsid w:val="00010EF3"/>
    <w:rsid w:val="00011603"/>
    <w:rsid w:val="00011EB1"/>
    <w:rsid w:val="000122F7"/>
    <w:rsid w:val="0001439C"/>
    <w:rsid w:val="000167F4"/>
    <w:rsid w:val="00023234"/>
    <w:rsid w:val="00034B01"/>
    <w:rsid w:val="0003595E"/>
    <w:rsid w:val="000378A7"/>
    <w:rsid w:val="000379DD"/>
    <w:rsid w:val="00040251"/>
    <w:rsid w:val="0004099A"/>
    <w:rsid w:val="00044617"/>
    <w:rsid w:val="00044DF9"/>
    <w:rsid w:val="0004583C"/>
    <w:rsid w:val="0006261F"/>
    <w:rsid w:val="000639CB"/>
    <w:rsid w:val="00067596"/>
    <w:rsid w:val="00073D63"/>
    <w:rsid w:val="00074CBA"/>
    <w:rsid w:val="00075F06"/>
    <w:rsid w:val="000807B7"/>
    <w:rsid w:val="0008619E"/>
    <w:rsid w:val="000901F1"/>
    <w:rsid w:val="0009291C"/>
    <w:rsid w:val="00096A92"/>
    <w:rsid w:val="000970A1"/>
    <w:rsid w:val="000A00A2"/>
    <w:rsid w:val="000A071B"/>
    <w:rsid w:val="000A1F8F"/>
    <w:rsid w:val="000B029D"/>
    <w:rsid w:val="000B776B"/>
    <w:rsid w:val="000C208A"/>
    <w:rsid w:val="000C222C"/>
    <w:rsid w:val="000C4397"/>
    <w:rsid w:val="000C51D9"/>
    <w:rsid w:val="000F0FED"/>
    <w:rsid w:val="000F3294"/>
    <w:rsid w:val="000F7599"/>
    <w:rsid w:val="001027F6"/>
    <w:rsid w:val="00105FC8"/>
    <w:rsid w:val="00114CCC"/>
    <w:rsid w:val="00117853"/>
    <w:rsid w:val="00117D07"/>
    <w:rsid w:val="00124529"/>
    <w:rsid w:val="00124803"/>
    <w:rsid w:val="0012527E"/>
    <w:rsid w:val="00132B8E"/>
    <w:rsid w:val="001340AD"/>
    <w:rsid w:val="001348AF"/>
    <w:rsid w:val="001424AC"/>
    <w:rsid w:val="00146564"/>
    <w:rsid w:val="001470ED"/>
    <w:rsid w:val="0015354D"/>
    <w:rsid w:val="00162F0B"/>
    <w:rsid w:val="001658AF"/>
    <w:rsid w:val="001676F4"/>
    <w:rsid w:val="001726F9"/>
    <w:rsid w:val="001730B8"/>
    <w:rsid w:val="001808F3"/>
    <w:rsid w:val="001821EF"/>
    <w:rsid w:val="0018493E"/>
    <w:rsid w:val="00187C89"/>
    <w:rsid w:val="00192C00"/>
    <w:rsid w:val="00194E15"/>
    <w:rsid w:val="00197A5D"/>
    <w:rsid w:val="001A496A"/>
    <w:rsid w:val="001A6A8F"/>
    <w:rsid w:val="001B3F12"/>
    <w:rsid w:val="001C0B3A"/>
    <w:rsid w:val="001C16D5"/>
    <w:rsid w:val="001C77BF"/>
    <w:rsid w:val="001D0B3D"/>
    <w:rsid w:val="001D1AC6"/>
    <w:rsid w:val="001D2BA7"/>
    <w:rsid w:val="001D4E70"/>
    <w:rsid w:val="001E0AF3"/>
    <w:rsid w:val="001E1CC7"/>
    <w:rsid w:val="001E5ED1"/>
    <w:rsid w:val="001F6A38"/>
    <w:rsid w:val="00200B31"/>
    <w:rsid w:val="00213FF5"/>
    <w:rsid w:val="002201EE"/>
    <w:rsid w:val="002205D5"/>
    <w:rsid w:val="00222CC7"/>
    <w:rsid w:val="002232E9"/>
    <w:rsid w:val="002250C3"/>
    <w:rsid w:val="00230DAE"/>
    <w:rsid w:val="00231058"/>
    <w:rsid w:val="00234F54"/>
    <w:rsid w:val="00235031"/>
    <w:rsid w:val="00243FAF"/>
    <w:rsid w:val="00271A39"/>
    <w:rsid w:val="00282512"/>
    <w:rsid w:val="0028426A"/>
    <w:rsid w:val="00287595"/>
    <w:rsid w:val="00290A60"/>
    <w:rsid w:val="00290F6D"/>
    <w:rsid w:val="00291269"/>
    <w:rsid w:val="00292CDD"/>
    <w:rsid w:val="002A1AC3"/>
    <w:rsid w:val="002A330A"/>
    <w:rsid w:val="002A7282"/>
    <w:rsid w:val="002B4063"/>
    <w:rsid w:val="002D2713"/>
    <w:rsid w:val="002D2A79"/>
    <w:rsid w:val="002E50B1"/>
    <w:rsid w:val="002F09CD"/>
    <w:rsid w:val="002F38DB"/>
    <w:rsid w:val="002F5AC0"/>
    <w:rsid w:val="003111D6"/>
    <w:rsid w:val="00315503"/>
    <w:rsid w:val="00325184"/>
    <w:rsid w:val="00325B20"/>
    <w:rsid w:val="00333C97"/>
    <w:rsid w:val="00335A8E"/>
    <w:rsid w:val="00336913"/>
    <w:rsid w:val="00336F5F"/>
    <w:rsid w:val="003406A1"/>
    <w:rsid w:val="003445C2"/>
    <w:rsid w:val="003463A5"/>
    <w:rsid w:val="00352BBE"/>
    <w:rsid w:val="00353E39"/>
    <w:rsid w:val="00354C5A"/>
    <w:rsid w:val="003559A7"/>
    <w:rsid w:val="00355A9C"/>
    <w:rsid w:val="00356E40"/>
    <w:rsid w:val="0036030D"/>
    <w:rsid w:val="00361682"/>
    <w:rsid w:val="00362C55"/>
    <w:rsid w:val="00363411"/>
    <w:rsid w:val="0037000E"/>
    <w:rsid w:val="003742A6"/>
    <w:rsid w:val="00377655"/>
    <w:rsid w:val="00386615"/>
    <w:rsid w:val="00390DB5"/>
    <w:rsid w:val="00392A53"/>
    <w:rsid w:val="0039734F"/>
    <w:rsid w:val="003A0DDE"/>
    <w:rsid w:val="003A7831"/>
    <w:rsid w:val="003B2C00"/>
    <w:rsid w:val="003B301B"/>
    <w:rsid w:val="003C4710"/>
    <w:rsid w:val="003D234C"/>
    <w:rsid w:val="003D4587"/>
    <w:rsid w:val="003D5CD7"/>
    <w:rsid w:val="003E2D2B"/>
    <w:rsid w:val="003E3AFB"/>
    <w:rsid w:val="003E6884"/>
    <w:rsid w:val="003E791C"/>
    <w:rsid w:val="003F0249"/>
    <w:rsid w:val="003F526B"/>
    <w:rsid w:val="003F6E9F"/>
    <w:rsid w:val="003F7C31"/>
    <w:rsid w:val="00401411"/>
    <w:rsid w:val="004030D7"/>
    <w:rsid w:val="0040321F"/>
    <w:rsid w:val="004058AB"/>
    <w:rsid w:val="004074EC"/>
    <w:rsid w:val="00407C03"/>
    <w:rsid w:val="00422679"/>
    <w:rsid w:val="00422F7E"/>
    <w:rsid w:val="004251EA"/>
    <w:rsid w:val="00434DB4"/>
    <w:rsid w:val="00440497"/>
    <w:rsid w:val="00463075"/>
    <w:rsid w:val="00463F25"/>
    <w:rsid w:val="00465C2D"/>
    <w:rsid w:val="00467723"/>
    <w:rsid w:val="00470B8A"/>
    <w:rsid w:val="004817FE"/>
    <w:rsid w:val="00482638"/>
    <w:rsid w:val="0048363B"/>
    <w:rsid w:val="00483717"/>
    <w:rsid w:val="00497013"/>
    <w:rsid w:val="004A0F09"/>
    <w:rsid w:val="004B7C5F"/>
    <w:rsid w:val="004C393F"/>
    <w:rsid w:val="004C4680"/>
    <w:rsid w:val="004D4D90"/>
    <w:rsid w:val="004D5B71"/>
    <w:rsid w:val="004D5EE7"/>
    <w:rsid w:val="004D7036"/>
    <w:rsid w:val="004E2737"/>
    <w:rsid w:val="004F2581"/>
    <w:rsid w:val="004F3494"/>
    <w:rsid w:val="004F7051"/>
    <w:rsid w:val="004F73C3"/>
    <w:rsid w:val="00501203"/>
    <w:rsid w:val="00502711"/>
    <w:rsid w:val="00503723"/>
    <w:rsid w:val="0050544D"/>
    <w:rsid w:val="00507F65"/>
    <w:rsid w:val="005104AE"/>
    <w:rsid w:val="00521A2D"/>
    <w:rsid w:val="005311E3"/>
    <w:rsid w:val="00542904"/>
    <w:rsid w:val="00544FC8"/>
    <w:rsid w:val="00545B9D"/>
    <w:rsid w:val="00546878"/>
    <w:rsid w:val="005527CA"/>
    <w:rsid w:val="00565589"/>
    <w:rsid w:val="0057509D"/>
    <w:rsid w:val="00583CCF"/>
    <w:rsid w:val="005844C3"/>
    <w:rsid w:val="00592B92"/>
    <w:rsid w:val="005A6E43"/>
    <w:rsid w:val="005A730B"/>
    <w:rsid w:val="005A7815"/>
    <w:rsid w:val="005B242B"/>
    <w:rsid w:val="005B2517"/>
    <w:rsid w:val="005B30AA"/>
    <w:rsid w:val="005D333C"/>
    <w:rsid w:val="005E018C"/>
    <w:rsid w:val="005E52D5"/>
    <w:rsid w:val="005E5A36"/>
    <w:rsid w:val="005E683B"/>
    <w:rsid w:val="005E753C"/>
    <w:rsid w:val="005E7F1F"/>
    <w:rsid w:val="005F171B"/>
    <w:rsid w:val="005F44C7"/>
    <w:rsid w:val="005F7B6B"/>
    <w:rsid w:val="00603B82"/>
    <w:rsid w:val="00604678"/>
    <w:rsid w:val="00605A3A"/>
    <w:rsid w:val="00615A35"/>
    <w:rsid w:val="00617D02"/>
    <w:rsid w:val="00617E2B"/>
    <w:rsid w:val="006231CD"/>
    <w:rsid w:val="00624578"/>
    <w:rsid w:val="006252A8"/>
    <w:rsid w:val="00630246"/>
    <w:rsid w:val="006304C1"/>
    <w:rsid w:val="00631164"/>
    <w:rsid w:val="00636159"/>
    <w:rsid w:val="00640B62"/>
    <w:rsid w:val="00641E13"/>
    <w:rsid w:val="00644D9B"/>
    <w:rsid w:val="00654C38"/>
    <w:rsid w:val="006554F1"/>
    <w:rsid w:val="006575A2"/>
    <w:rsid w:val="00660CA5"/>
    <w:rsid w:val="00662CB0"/>
    <w:rsid w:val="006656A3"/>
    <w:rsid w:val="00681CDC"/>
    <w:rsid w:val="0068705D"/>
    <w:rsid w:val="00690954"/>
    <w:rsid w:val="0069233E"/>
    <w:rsid w:val="006A67D4"/>
    <w:rsid w:val="006B2715"/>
    <w:rsid w:val="006B3971"/>
    <w:rsid w:val="006B5B34"/>
    <w:rsid w:val="006C064B"/>
    <w:rsid w:val="006C2735"/>
    <w:rsid w:val="006C58ED"/>
    <w:rsid w:val="006C6796"/>
    <w:rsid w:val="006D46A2"/>
    <w:rsid w:val="006D637F"/>
    <w:rsid w:val="006E0778"/>
    <w:rsid w:val="006E3A71"/>
    <w:rsid w:val="006E4206"/>
    <w:rsid w:val="006F1C90"/>
    <w:rsid w:val="006F20E7"/>
    <w:rsid w:val="006F2C6F"/>
    <w:rsid w:val="006F3DF7"/>
    <w:rsid w:val="006F5206"/>
    <w:rsid w:val="00712C4D"/>
    <w:rsid w:val="00713CB2"/>
    <w:rsid w:val="00714689"/>
    <w:rsid w:val="007225A4"/>
    <w:rsid w:val="007233ED"/>
    <w:rsid w:val="00723F68"/>
    <w:rsid w:val="00725D43"/>
    <w:rsid w:val="00730387"/>
    <w:rsid w:val="00732350"/>
    <w:rsid w:val="007363AB"/>
    <w:rsid w:val="00740209"/>
    <w:rsid w:val="007432A6"/>
    <w:rsid w:val="007457E8"/>
    <w:rsid w:val="00753667"/>
    <w:rsid w:val="007548EA"/>
    <w:rsid w:val="007550A1"/>
    <w:rsid w:val="007665EB"/>
    <w:rsid w:val="00773EFF"/>
    <w:rsid w:val="00792A89"/>
    <w:rsid w:val="00792D7F"/>
    <w:rsid w:val="007962F0"/>
    <w:rsid w:val="0079714D"/>
    <w:rsid w:val="007A52D7"/>
    <w:rsid w:val="007A75BF"/>
    <w:rsid w:val="007B59B4"/>
    <w:rsid w:val="007D1CE0"/>
    <w:rsid w:val="007D34F1"/>
    <w:rsid w:val="007D7943"/>
    <w:rsid w:val="007E208A"/>
    <w:rsid w:val="007E6740"/>
    <w:rsid w:val="007F0287"/>
    <w:rsid w:val="007F433A"/>
    <w:rsid w:val="007F7361"/>
    <w:rsid w:val="0080257E"/>
    <w:rsid w:val="008052B5"/>
    <w:rsid w:val="00805EDD"/>
    <w:rsid w:val="008073E0"/>
    <w:rsid w:val="0081616D"/>
    <w:rsid w:val="00820B16"/>
    <w:rsid w:val="00824C1C"/>
    <w:rsid w:val="0083288B"/>
    <w:rsid w:val="00840A98"/>
    <w:rsid w:val="0084181C"/>
    <w:rsid w:val="008424E2"/>
    <w:rsid w:val="00845D8B"/>
    <w:rsid w:val="00847401"/>
    <w:rsid w:val="00850ABD"/>
    <w:rsid w:val="008535E1"/>
    <w:rsid w:val="008621BD"/>
    <w:rsid w:val="00864926"/>
    <w:rsid w:val="0087209B"/>
    <w:rsid w:val="00876C38"/>
    <w:rsid w:val="008776C1"/>
    <w:rsid w:val="00880551"/>
    <w:rsid w:val="00886F67"/>
    <w:rsid w:val="008A167B"/>
    <w:rsid w:val="008A1A20"/>
    <w:rsid w:val="008A202C"/>
    <w:rsid w:val="008A3902"/>
    <w:rsid w:val="008B0CE0"/>
    <w:rsid w:val="008B4158"/>
    <w:rsid w:val="008C09BC"/>
    <w:rsid w:val="008E273D"/>
    <w:rsid w:val="008E276D"/>
    <w:rsid w:val="00900743"/>
    <w:rsid w:val="00900D67"/>
    <w:rsid w:val="00902CC3"/>
    <w:rsid w:val="00904ABC"/>
    <w:rsid w:val="00907110"/>
    <w:rsid w:val="0091013F"/>
    <w:rsid w:val="009165BE"/>
    <w:rsid w:val="00923429"/>
    <w:rsid w:val="00924AC2"/>
    <w:rsid w:val="0092698F"/>
    <w:rsid w:val="009270E0"/>
    <w:rsid w:val="009375F4"/>
    <w:rsid w:val="0095042F"/>
    <w:rsid w:val="00950A90"/>
    <w:rsid w:val="0096021F"/>
    <w:rsid w:val="0096475B"/>
    <w:rsid w:val="00973995"/>
    <w:rsid w:val="00974294"/>
    <w:rsid w:val="00974D16"/>
    <w:rsid w:val="00976C53"/>
    <w:rsid w:val="00987132"/>
    <w:rsid w:val="00992BC9"/>
    <w:rsid w:val="00993A4E"/>
    <w:rsid w:val="009A0724"/>
    <w:rsid w:val="009A4D18"/>
    <w:rsid w:val="009A620F"/>
    <w:rsid w:val="009A6E9C"/>
    <w:rsid w:val="009A78B1"/>
    <w:rsid w:val="009B1C11"/>
    <w:rsid w:val="009B340D"/>
    <w:rsid w:val="009B52C7"/>
    <w:rsid w:val="009B5730"/>
    <w:rsid w:val="009B5907"/>
    <w:rsid w:val="009B6091"/>
    <w:rsid w:val="009C3FCB"/>
    <w:rsid w:val="009C64A0"/>
    <w:rsid w:val="009D4645"/>
    <w:rsid w:val="009D5ADE"/>
    <w:rsid w:val="009E3DD1"/>
    <w:rsid w:val="009E5282"/>
    <w:rsid w:val="009F02BE"/>
    <w:rsid w:val="009F1E49"/>
    <w:rsid w:val="009F6847"/>
    <w:rsid w:val="00A12841"/>
    <w:rsid w:val="00A150E7"/>
    <w:rsid w:val="00A158D0"/>
    <w:rsid w:val="00A1793A"/>
    <w:rsid w:val="00A24A2E"/>
    <w:rsid w:val="00A26C59"/>
    <w:rsid w:val="00A41EE9"/>
    <w:rsid w:val="00A43190"/>
    <w:rsid w:val="00A44F81"/>
    <w:rsid w:val="00A62075"/>
    <w:rsid w:val="00A63125"/>
    <w:rsid w:val="00A65047"/>
    <w:rsid w:val="00A71A5B"/>
    <w:rsid w:val="00A73393"/>
    <w:rsid w:val="00A737A1"/>
    <w:rsid w:val="00A73F21"/>
    <w:rsid w:val="00A74C80"/>
    <w:rsid w:val="00A75E82"/>
    <w:rsid w:val="00A8256B"/>
    <w:rsid w:val="00A83A0C"/>
    <w:rsid w:val="00A93440"/>
    <w:rsid w:val="00A962AC"/>
    <w:rsid w:val="00AA4CF2"/>
    <w:rsid w:val="00AB24B9"/>
    <w:rsid w:val="00AB610D"/>
    <w:rsid w:val="00AC4F18"/>
    <w:rsid w:val="00AD2CA6"/>
    <w:rsid w:val="00AE229A"/>
    <w:rsid w:val="00AE24B9"/>
    <w:rsid w:val="00AE3D4E"/>
    <w:rsid w:val="00AF0E45"/>
    <w:rsid w:val="00AF5E63"/>
    <w:rsid w:val="00AF69CC"/>
    <w:rsid w:val="00B02BE2"/>
    <w:rsid w:val="00B06716"/>
    <w:rsid w:val="00B15262"/>
    <w:rsid w:val="00B157CC"/>
    <w:rsid w:val="00B17306"/>
    <w:rsid w:val="00B24C6E"/>
    <w:rsid w:val="00B250DD"/>
    <w:rsid w:val="00B26A34"/>
    <w:rsid w:val="00B35626"/>
    <w:rsid w:val="00B51FE9"/>
    <w:rsid w:val="00B5290D"/>
    <w:rsid w:val="00B563F0"/>
    <w:rsid w:val="00B571E4"/>
    <w:rsid w:val="00B60987"/>
    <w:rsid w:val="00B622FD"/>
    <w:rsid w:val="00B639B2"/>
    <w:rsid w:val="00B67AED"/>
    <w:rsid w:val="00B736A3"/>
    <w:rsid w:val="00B76BA7"/>
    <w:rsid w:val="00B85D35"/>
    <w:rsid w:val="00B92CB4"/>
    <w:rsid w:val="00BA29E1"/>
    <w:rsid w:val="00BB44F5"/>
    <w:rsid w:val="00BB5467"/>
    <w:rsid w:val="00BB6739"/>
    <w:rsid w:val="00BB689C"/>
    <w:rsid w:val="00BC0250"/>
    <w:rsid w:val="00BC58A7"/>
    <w:rsid w:val="00BC5DC1"/>
    <w:rsid w:val="00BC72DF"/>
    <w:rsid w:val="00BD039D"/>
    <w:rsid w:val="00BD1B72"/>
    <w:rsid w:val="00BD6D94"/>
    <w:rsid w:val="00BF13C6"/>
    <w:rsid w:val="00C00B35"/>
    <w:rsid w:val="00C02C7A"/>
    <w:rsid w:val="00C06084"/>
    <w:rsid w:val="00C16C62"/>
    <w:rsid w:val="00C33956"/>
    <w:rsid w:val="00C47460"/>
    <w:rsid w:val="00C4771F"/>
    <w:rsid w:val="00C50E44"/>
    <w:rsid w:val="00C54DFB"/>
    <w:rsid w:val="00C57C40"/>
    <w:rsid w:val="00C65339"/>
    <w:rsid w:val="00C65C93"/>
    <w:rsid w:val="00C709BB"/>
    <w:rsid w:val="00C73B9D"/>
    <w:rsid w:val="00C8278B"/>
    <w:rsid w:val="00C82E60"/>
    <w:rsid w:val="00C83DE1"/>
    <w:rsid w:val="00C863E5"/>
    <w:rsid w:val="00C92C44"/>
    <w:rsid w:val="00C94C2B"/>
    <w:rsid w:val="00C95A8E"/>
    <w:rsid w:val="00C96609"/>
    <w:rsid w:val="00C96FBC"/>
    <w:rsid w:val="00CA4696"/>
    <w:rsid w:val="00CA4C6F"/>
    <w:rsid w:val="00CB0295"/>
    <w:rsid w:val="00CB510C"/>
    <w:rsid w:val="00CC0545"/>
    <w:rsid w:val="00CC1F73"/>
    <w:rsid w:val="00CC2CE6"/>
    <w:rsid w:val="00CC58F0"/>
    <w:rsid w:val="00CD30AF"/>
    <w:rsid w:val="00CD67F4"/>
    <w:rsid w:val="00CF1E96"/>
    <w:rsid w:val="00CF6707"/>
    <w:rsid w:val="00D0380A"/>
    <w:rsid w:val="00D10CA5"/>
    <w:rsid w:val="00D14A5A"/>
    <w:rsid w:val="00D15F27"/>
    <w:rsid w:val="00D21B9D"/>
    <w:rsid w:val="00D2377D"/>
    <w:rsid w:val="00D30044"/>
    <w:rsid w:val="00D303E3"/>
    <w:rsid w:val="00D41012"/>
    <w:rsid w:val="00D416BD"/>
    <w:rsid w:val="00D44B05"/>
    <w:rsid w:val="00D457CE"/>
    <w:rsid w:val="00D57E24"/>
    <w:rsid w:val="00D60F7B"/>
    <w:rsid w:val="00D64B17"/>
    <w:rsid w:val="00D64E86"/>
    <w:rsid w:val="00D67D3A"/>
    <w:rsid w:val="00D7279B"/>
    <w:rsid w:val="00D80BA9"/>
    <w:rsid w:val="00D81243"/>
    <w:rsid w:val="00D82B56"/>
    <w:rsid w:val="00D8429A"/>
    <w:rsid w:val="00D87B4A"/>
    <w:rsid w:val="00D9158E"/>
    <w:rsid w:val="00D9737D"/>
    <w:rsid w:val="00D97C9F"/>
    <w:rsid w:val="00D97D9F"/>
    <w:rsid w:val="00DA2D12"/>
    <w:rsid w:val="00DA4E85"/>
    <w:rsid w:val="00DA5748"/>
    <w:rsid w:val="00DA65E8"/>
    <w:rsid w:val="00DA778F"/>
    <w:rsid w:val="00DB6E2D"/>
    <w:rsid w:val="00DB7227"/>
    <w:rsid w:val="00DC3ECB"/>
    <w:rsid w:val="00DC660A"/>
    <w:rsid w:val="00DD0109"/>
    <w:rsid w:val="00DD0208"/>
    <w:rsid w:val="00DD0AD1"/>
    <w:rsid w:val="00DD4B87"/>
    <w:rsid w:val="00DD69DA"/>
    <w:rsid w:val="00DE028B"/>
    <w:rsid w:val="00DE0890"/>
    <w:rsid w:val="00DE5BC0"/>
    <w:rsid w:val="00DE7B7C"/>
    <w:rsid w:val="00DF395D"/>
    <w:rsid w:val="00DF3B8B"/>
    <w:rsid w:val="00DF4F8A"/>
    <w:rsid w:val="00DF5C2E"/>
    <w:rsid w:val="00DF7861"/>
    <w:rsid w:val="00E05F4A"/>
    <w:rsid w:val="00E06D21"/>
    <w:rsid w:val="00E112E1"/>
    <w:rsid w:val="00E1223F"/>
    <w:rsid w:val="00E12384"/>
    <w:rsid w:val="00E1379E"/>
    <w:rsid w:val="00E13C75"/>
    <w:rsid w:val="00E147F2"/>
    <w:rsid w:val="00E15F5D"/>
    <w:rsid w:val="00E25754"/>
    <w:rsid w:val="00E27DA9"/>
    <w:rsid w:val="00E40B74"/>
    <w:rsid w:val="00E42E2A"/>
    <w:rsid w:val="00E44999"/>
    <w:rsid w:val="00E5306E"/>
    <w:rsid w:val="00E535C4"/>
    <w:rsid w:val="00E62C37"/>
    <w:rsid w:val="00E664DD"/>
    <w:rsid w:val="00E70947"/>
    <w:rsid w:val="00E80E8B"/>
    <w:rsid w:val="00E810D3"/>
    <w:rsid w:val="00E87684"/>
    <w:rsid w:val="00E90B86"/>
    <w:rsid w:val="00E95D0B"/>
    <w:rsid w:val="00EA1182"/>
    <w:rsid w:val="00EA668A"/>
    <w:rsid w:val="00EA7372"/>
    <w:rsid w:val="00EB04FD"/>
    <w:rsid w:val="00EB0596"/>
    <w:rsid w:val="00EB0BF3"/>
    <w:rsid w:val="00EB19BC"/>
    <w:rsid w:val="00EC0401"/>
    <w:rsid w:val="00EC6ABC"/>
    <w:rsid w:val="00ED22C5"/>
    <w:rsid w:val="00ED36C2"/>
    <w:rsid w:val="00EE0FB5"/>
    <w:rsid w:val="00EE3041"/>
    <w:rsid w:val="00EF35DC"/>
    <w:rsid w:val="00F20116"/>
    <w:rsid w:val="00F32106"/>
    <w:rsid w:val="00F3242C"/>
    <w:rsid w:val="00F343BD"/>
    <w:rsid w:val="00F44435"/>
    <w:rsid w:val="00F51D02"/>
    <w:rsid w:val="00F53871"/>
    <w:rsid w:val="00F53968"/>
    <w:rsid w:val="00F53DC3"/>
    <w:rsid w:val="00F54186"/>
    <w:rsid w:val="00F602C9"/>
    <w:rsid w:val="00F62A59"/>
    <w:rsid w:val="00F632C3"/>
    <w:rsid w:val="00F74A26"/>
    <w:rsid w:val="00F81652"/>
    <w:rsid w:val="00F920DF"/>
    <w:rsid w:val="00F94007"/>
    <w:rsid w:val="00F96DF2"/>
    <w:rsid w:val="00FA0DC2"/>
    <w:rsid w:val="00FA31B0"/>
    <w:rsid w:val="00FB4E9F"/>
    <w:rsid w:val="00FC235B"/>
    <w:rsid w:val="00FC3596"/>
    <w:rsid w:val="00FC7DB3"/>
    <w:rsid w:val="00FD0D2C"/>
    <w:rsid w:val="00FD38A8"/>
    <w:rsid w:val="00FF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B79287D"/>
  <w15:docId w15:val="{88DA4E28-083A-4E01-AFC1-155383C2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2106"/>
    <w:pPr>
      <w:widowControl w:val="0"/>
      <w:suppressAutoHyphens/>
    </w:pPr>
    <w:rPr>
      <w:rFonts w:ascii="Albertus Medium" w:eastAsia="SimSun" w:hAnsi="Albertus Medium" w:cs="Mangal"/>
      <w:kern w:val="1"/>
      <w:sz w:val="20"/>
      <w:szCs w:val="24"/>
      <w:lang w:eastAsia="hi-IN" w:bidi="hi-IN"/>
    </w:rPr>
  </w:style>
  <w:style w:type="paragraph" w:styleId="Nadpis2">
    <w:name w:val="heading 2"/>
    <w:basedOn w:val="Normln"/>
    <w:next w:val="Normln"/>
    <w:link w:val="Nadpis2Char"/>
    <w:uiPriority w:val="99"/>
    <w:qFormat/>
    <w:rsid w:val="00BA29E1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sz w:val="1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7225A4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 w:val="24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B24C6E"/>
    <w:rPr>
      <w:rFonts w:ascii="Cambria" w:hAnsi="Cambria" w:cs="Mangal"/>
      <w:b/>
      <w:bCs/>
      <w:i/>
      <w:iCs/>
      <w:kern w:val="1"/>
      <w:sz w:val="25"/>
      <w:szCs w:val="25"/>
      <w:lang w:eastAsia="hi-IN" w:bidi="hi-IN"/>
    </w:rPr>
  </w:style>
  <w:style w:type="character" w:customStyle="1" w:styleId="WW8Num2z0">
    <w:name w:val="WW8Num2z0"/>
    <w:uiPriority w:val="99"/>
    <w:rsid w:val="00BA29E1"/>
    <w:rPr>
      <w:rFonts w:ascii="Times New Roman" w:hAnsi="Times New Roman"/>
    </w:rPr>
  </w:style>
  <w:style w:type="character" w:customStyle="1" w:styleId="Odrky">
    <w:name w:val="Odrážky"/>
    <w:uiPriority w:val="99"/>
    <w:rsid w:val="00BA29E1"/>
    <w:rPr>
      <w:rFonts w:ascii="OpenSymbol" w:hAnsi="OpenSymbol"/>
    </w:rPr>
  </w:style>
  <w:style w:type="paragraph" w:customStyle="1" w:styleId="Nadpis">
    <w:name w:val="Nadpis"/>
    <w:basedOn w:val="Normln"/>
    <w:next w:val="Zkladntext"/>
    <w:uiPriority w:val="99"/>
    <w:rsid w:val="00BA29E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BA29E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B24C6E"/>
    <w:rPr>
      <w:rFonts w:ascii="Albertus Medium" w:eastAsia="SimSun" w:hAnsi="Albertus Medium" w:cs="Mangal"/>
      <w:kern w:val="1"/>
      <w:sz w:val="24"/>
      <w:szCs w:val="24"/>
      <w:lang w:eastAsia="hi-IN" w:bidi="hi-IN"/>
    </w:rPr>
  </w:style>
  <w:style w:type="paragraph" w:styleId="Seznam">
    <w:name w:val="List"/>
    <w:basedOn w:val="Zkladntext"/>
    <w:uiPriority w:val="99"/>
    <w:rsid w:val="00BA29E1"/>
  </w:style>
  <w:style w:type="paragraph" w:customStyle="1" w:styleId="Popisek">
    <w:name w:val="Popisek"/>
    <w:basedOn w:val="Normln"/>
    <w:uiPriority w:val="99"/>
    <w:rsid w:val="00BA29E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BA29E1"/>
    <w:pPr>
      <w:suppressLineNumbers/>
    </w:pPr>
  </w:style>
  <w:style w:type="paragraph" w:styleId="Odstavecseseznamem">
    <w:name w:val="List Paragraph"/>
    <w:basedOn w:val="Normln"/>
    <w:uiPriority w:val="99"/>
    <w:qFormat/>
    <w:rsid w:val="00200B31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rsid w:val="00773EFF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73EFF"/>
    <w:rPr>
      <w:rFonts w:ascii="Tahoma" w:eastAsia="SimSun" w:hAnsi="Tahoma" w:cs="Mangal"/>
      <w:kern w:val="1"/>
      <w:sz w:val="14"/>
      <w:szCs w:val="14"/>
      <w:lang w:val="cs-CZ" w:eastAsia="hi-IN" w:bidi="hi-IN"/>
    </w:rPr>
  </w:style>
  <w:style w:type="paragraph" w:styleId="Zhlav">
    <w:name w:val="header"/>
    <w:basedOn w:val="Normln"/>
    <w:link w:val="ZhlavChar"/>
    <w:uiPriority w:val="99"/>
    <w:rsid w:val="007402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40209"/>
    <w:rPr>
      <w:rFonts w:ascii="Albertus Medium" w:eastAsia="SimSun" w:hAnsi="Albertus Medium" w:cs="Mangal"/>
      <w:kern w:val="1"/>
      <w:sz w:val="24"/>
      <w:szCs w:val="24"/>
      <w:lang w:val="cs-CZ" w:eastAsia="hi-IN" w:bidi="hi-IN"/>
    </w:rPr>
  </w:style>
  <w:style w:type="paragraph" w:styleId="Zpat">
    <w:name w:val="footer"/>
    <w:basedOn w:val="Normln"/>
    <w:link w:val="ZpatChar"/>
    <w:uiPriority w:val="99"/>
    <w:rsid w:val="007402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40209"/>
    <w:rPr>
      <w:rFonts w:ascii="Albertus Medium" w:eastAsia="SimSun" w:hAnsi="Albertus Medium" w:cs="Mangal"/>
      <w:kern w:val="1"/>
      <w:sz w:val="24"/>
      <w:szCs w:val="24"/>
      <w:lang w:val="cs-CZ" w:eastAsia="hi-IN" w:bidi="hi-IN"/>
    </w:rPr>
  </w:style>
  <w:style w:type="paragraph" w:customStyle="1" w:styleId="Prosttext1">
    <w:name w:val="Prostý text1"/>
    <w:basedOn w:val="Normln"/>
    <w:uiPriority w:val="99"/>
    <w:rsid w:val="005B30AA"/>
    <w:pPr>
      <w:widowControl/>
    </w:pPr>
    <w:rPr>
      <w:rFonts w:ascii="Courier New" w:eastAsia="Times New Roman" w:hAnsi="Courier New" w:cs="Courier New"/>
      <w:kern w:val="0"/>
      <w:szCs w:val="20"/>
      <w:lang w:eastAsia="ar-SA" w:bidi="ar-SA"/>
    </w:rPr>
  </w:style>
  <w:style w:type="paragraph" w:customStyle="1" w:styleId="NormlnIMP">
    <w:name w:val="Normální_IMP"/>
    <w:basedOn w:val="Normln"/>
    <w:uiPriority w:val="99"/>
    <w:rsid w:val="00B60987"/>
    <w:pPr>
      <w:widowControl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cs-CZ" w:bidi="ar-SA"/>
    </w:rPr>
  </w:style>
  <w:style w:type="character" w:customStyle="1" w:styleId="platne1">
    <w:name w:val="platne1"/>
    <w:basedOn w:val="Standardnpsmoodstavce"/>
    <w:uiPriority w:val="99"/>
    <w:rsid w:val="00FC7DB3"/>
    <w:rPr>
      <w:rFonts w:cs="Times New Roman"/>
    </w:rPr>
  </w:style>
  <w:style w:type="paragraph" w:styleId="slovanseznam">
    <w:name w:val="List Number"/>
    <w:basedOn w:val="Normln"/>
    <w:uiPriority w:val="99"/>
    <w:semiHidden/>
    <w:rsid w:val="00361682"/>
    <w:pPr>
      <w:numPr>
        <w:numId w:val="1"/>
      </w:numPr>
      <w:ind w:left="360"/>
      <w:contextualSpacing/>
    </w:pPr>
  </w:style>
  <w:style w:type="paragraph" w:styleId="Zkladntext3">
    <w:name w:val="Body Text 3"/>
    <w:basedOn w:val="Normln"/>
    <w:link w:val="Zkladntext3Char"/>
    <w:uiPriority w:val="99"/>
    <w:rsid w:val="00EF35DC"/>
    <w:pPr>
      <w:spacing w:after="120"/>
    </w:pPr>
    <w:rPr>
      <w:sz w:val="16"/>
      <w:szCs w:val="14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EF35DC"/>
    <w:rPr>
      <w:rFonts w:ascii="Albertus Medium" w:eastAsia="SimSun" w:hAnsi="Albertus Medium" w:cs="Mangal"/>
      <w:kern w:val="1"/>
      <w:sz w:val="14"/>
      <w:szCs w:val="14"/>
      <w:lang w:val="cs-CZ" w:eastAsia="hi-IN" w:bidi="hi-IN"/>
    </w:rPr>
  </w:style>
  <w:style w:type="paragraph" w:customStyle="1" w:styleId="Paragraf">
    <w:name w:val="Paragraf"/>
    <w:basedOn w:val="Normln"/>
    <w:uiPriority w:val="99"/>
    <w:rsid w:val="00501203"/>
    <w:pPr>
      <w:widowControl/>
      <w:suppressAutoHyphens w:val="0"/>
      <w:ind w:left="703" w:hanging="703"/>
      <w:jc w:val="both"/>
    </w:pPr>
    <w:rPr>
      <w:rFonts w:ascii="Times New Roman" w:eastAsia="Times New Roman" w:hAnsi="Times New Roman" w:cs="Times New Roman"/>
      <w:kern w:val="0"/>
      <w:sz w:val="22"/>
      <w:szCs w:val="20"/>
      <w:lang w:eastAsia="cs-CZ" w:bidi="ar-SA"/>
    </w:rPr>
  </w:style>
  <w:style w:type="character" w:styleId="Odkaznakoment">
    <w:name w:val="annotation reference"/>
    <w:basedOn w:val="Standardnpsmoodstavce"/>
    <w:uiPriority w:val="99"/>
    <w:semiHidden/>
    <w:rsid w:val="001A6A8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A6A8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24C6E"/>
    <w:rPr>
      <w:rFonts w:ascii="Albertus Medium" w:eastAsia="SimSun" w:hAnsi="Albertus Medium" w:cs="Mangal"/>
      <w:kern w:val="1"/>
      <w:sz w:val="18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A6A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24C6E"/>
    <w:rPr>
      <w:rFonts w:ascii="Albertus Medium" w:eastAsia="SimSun" w:hAnsi="Albertus Medium" w:cs="Mangal"/>
      <w:b/>
      <w:bCs/>
      <w:kern w:val="1"/>
      <w:sz w:val="18"/>
      <w:szCs w:val="18"/>
      <w:lang w:eastAsia="hi-IN" w:bidi="hi-IN"/>
    </w:rPr>
  </w:style>
  <w:style w:type="character" w:styleId="Hypertextovodkaz">
    <w:name w:val="Hyperlink"/>
    <w:basedOn w:val="Standardnpsmoodstavce"/>
    <w:uiPriority w:val="99"/>
    <w:rsid w:val="000901F1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rsid w:val="00A24A2E"/>
    <w:pPr>
      <w:widowControl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character" w:customStyle="1" w:styleId="columnninety">
    <w:name w:val="columnninety"/>
    <w:basedOn w:val="Standardnpsmoodstavce"/>
    <w:uiPriority w:val="99"/>
    <w:rsid w:val="001808F3"/>
    <w:rPr>
      <w:rFonts w:cs="Times New Roman"/>
    </w:rPr>
  </w:style>
  <w:style w:type="character" w:customStyle="1" w:styleId="Nadpis3Char">
    <w:name w:val="Nadpis 3 Char"/>
    <w:basedOn w:val="Standardnpsmoodstavce"/>
    <w:link w:val="Nadpis3"/>
    <w:semiHidden/>
    <w:rsid w:val="007225A4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xxxxxxxxc@plstbk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Props1.xml><?xml version="1.0" encoding="utf-8"?>
<ds:datastoreItem xmlns:ds="http://schemas.openxmlformats.org/officeDocument/2006/customXml" ds:itemID="{5D2828F6-6B14-4644-B547-D277C05C501A}"/>
</file>

<file path=customXml/itemProps2.xml><?xml version="1.0" encoding="utf-8"?>
<ds:datastoreItem xmlns:ds="http://schemas.openxmlformats.org/officeDocument/2006/customXml" ds:itemID="{06CDBC59-5E3F-4C1E-B2FA-1289B48BC432}"/>
</file>

<file path=customXml/itemProps3.xml><?xml version="1.0" encoding="utf-8"?>
<ds:datastoreItem xmlns:ds="http://schemas.openxmlformats.org/officeDocument/2006/customXml" ds:itemID="{9D16CB82-3637-426B-B823-8DA3421EC2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1584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Hewlett-Packard Company</Company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Šamšulová</dc:creator>
  <cp:lastModifiedBy>Ludvík Hradílek</cp:lastModifiedBy>
  <cp:revision>6</cp:revision>
  <cp:lastPrinted>2018-05-23T08:50:00Z</cp:lastPrinted>
  <dcterms:created xsi:type="dcterms:W3CDTF">2021-08-16T12:44:00Z</dcterms:created>
  <dcterms:modified xsi:type="dcterms:W3CDTF">2021-09-14T05:58:00Z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</Properties>
</file>